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4" w:type="dxa"/>
        <w:tblInd w:w="-5" w:type="dxa"/>
        <w:tblBorders>
          <w:top w:val="dashed" w:sz="4" w:space="0" w:color="000000"/>
          <w:left w:val="dashed" w:sz="4" w:space="0" w:color="000000"/>
          <w:bottom w:val="dashed" w:sz="4" w:space="0" w:color="000000"/>
          <w:right w:val="dashed" w:sz="4" w:space="0" w:color="000000"/>
        </w:tblBorders>
        <w:shd w:val="clear" w:color="auto" w:fill="FFFFCC"/>
        <w:tblCellMar>
          <w:top w:w="113" w:type="dxa"/>
          <w:bottom w:w="113" w:type="dxa"/>
        </w:tblCellMar>
        <w:tblLook w:val="04A0" w:firstRow="1" w:lastRow="0" w:firstColumn="1" w:lastColumn="0" w:noHBand="0" w:noVBand="1"/>
      </w:tblPr>
      <w:tblGrid>
        <w:gridCol w:w="10634"/>
      </w:tblGrid>
      <w:tr w:rsidR="003770B7" w:rsidRPr="009859C3" w:rsidTr="009859C3">
        <w:trPr>
          <w:trHeight w:val="1012"/>
        </w:trPr>
        <w:tc>
          <w:tcPr>
            <w:tcW w:w="10634" w:type="dxa"/>
            <w:shd w:val="clear" w:color="auto" w:fill="FFFFCC"/>
          </w:tcPr>
          <w:p w:rsidR="00CB4A22" w:rsidRPr="00CB4A22" w:rsidRDefault="00CB4A22" w:rsidP="007F0F88">
            <w:pPr>
              <w:spacing w:after="80"/>
              <w:rPr>
                <w:rFonts w:ascii="Arial" w:hAnsi="Arial" w:cs="Arial"/>
                <w:b/>
                <w:bCs/>
                <w:sz w:val="16"/>
                <w:szCs w:val="16"/>
                <w:u w:val="single"/>
                <w:lang w:val="en-GB" w:eastAsia="en-GB"/>
              </w:rPr>
            </w:pPr>
            <w:r w:rsidRPr="00CB4A22">
              <w:rPr>
                <w:rFonts w:ascii="Arial" w:hAnsi="Arial" w:cs="Arial"/>
                <w:b/>
                <w:bCs/>
                <w:sz w:val="16"/>
                <w:szCs w:val="16"/>
                <w:u w:val="single"/>
                <w:lang w:val="en-GB" w:eastAsia="en-GB"/>
              </w:rPr>
              <w:t>References:</w:t>
            </w:r>
          </w:p>
          <w:p w:rsidR="00CB4A22" w:rsidRPr="00CB4A22" w:rsidRDefault="00CB4A22" w:rsidP="00CB4A22">
            <w:pPr>
              <w:pStyle w:val="ListParagraph"/>
              <w:numPr>
                <w:ilvl w:val="0"/>
                <w:numId w:val="33"/>
              </w:numPr>
              <w:spacing w:after="80"/>
              <w:ind w:left="322" w:hanging="284"/>
              <w:rPr>
                <w:rFonts w:ascii="Arial" w:hAnsi="Arial" w:cs="Arial"/>
                <w:bCs/>
                <w:sz w:val="16"/>
                <w:szCs w:val="16"/>
                <w:lang w:val="en-GB" w:eastAsia="en-GB"/>
              </w:rPr>
            </w:pPr>
            <w:r w:rsidRPr="00CB4A22">
              <w:rPr>
                <w:rFonts w:ascii="Arial" w:hAnsi="Arial" w:cs="Arial"/>
                <w:bCs/>
                <w:sz w:val="16"/>
                <w:szCs w:val="16"/>
                <w:lang w:val="en-GB" w:eastAsia="en-GB"/>
              </w:rPr>
              <w:t>CAR 21 Subpart D</w:t>
            </w:r>
            <w:r w:rsidR="00DC1D41">
              <w:rPr>
                <w:rFonts w:ascii="Arial" w:hAnsi="Arial" w:cs="Arial"/>
                <w:bCs/>
                <w:sz w:val="16"/>
                <w:szCs w:val="16"/>
                <w:lang w:val="en-GB" w:eastAsia="en-GB"/>
              </w:rPr>
              <w:t xml:space="preserve"> – Airworthiness Certificate</w:t>
            </w:r>
          </w:p>
          <w:p w:rsidR="00CB4A22" w:rsidRPr="00CB4A22" w:rsidRDefault="00CB4A22" w:rsidP="00CB4A22">
            <w:pPr>
              <w:pStyle w:val="ListParagraph"/>
              <w:numPr>
                <w:ilvl w:val="0"/>
                <w:numId w:val="33"/>
              </w:numPr>
              <w:spacing w:after="80"/>
              <w:ind w:left="322" w:hanging="284"/>
              <w:rPr>
                <w:rFonts w:ascii="Arial" w:hAnsi="Arial" w:cs="Arial"/>
                <w:bCs/>
                <w:sz w:val="16"/>
                <w:szCs w:val="16"/>
                <w:lang w:val="en-GB" w:eastAsia="en-GB"/>
              </w:rPr>
            </w:pPr>
            <w:r w:rsidRPr="00CB4A22">
              <w:rPr>
                <w:rFonts w:ascii="Arial" w:hAnsi="Arial" w:cs="Arial"/>
                <w:bCs/>
                <w:sz w:val="16"/>
                <w:szCs w:val="16"/>
                <w:lang w:val="en-GB" w:eastAsia="en-GB"/>
              </w:rPr>
              <w:t>AC 21-02 “Product Certification – Airworthiness Certificates  in the Standard and Restricted Category”</w:t>
            </w:r>
          </w:p>
          <w:p w:rsidR="00CB4A22" w:rsidRPr="00CB4A22" w:rsidRDefault="00CB4A22" w:rsidP="00CB4A22">
            <w:pPr>
              <w:pStyle w:val="ListParagraph"/>
              <w:numPr>
                <w:ilvl w:val="0"/>
                <w:numId w:val="33"/>
              </w:numPr>
              <w:spacing w:after="80"/>
              <w:ind w:left="322" w:hanging="284"/>
              <w:rPr>
                <w:rFonts w:ascii="Arial" w:hAnsi="Arial" w:cs="Arial"/>
                <w:bCs/>
                <w:sz w:val="16"/>
                <w:szCs w:val="16"/>
                <w:lang w:val="en-GB" w:eastAsia="en-GB"/>
              </w:rPr>
            </w:pPr>
            <w:r w:rsidRPr="00CB4A22">
              <w:rPr>
                <w:rFonts w:ascii="Arial" w:hAnsi="Arial" w:cs="Arial"/>
                <w:bCs/>
                <w:sz w:val="16"/>
                <w:szCs w:val="16"/>
                <w:lang w:val="en-GB" w:eastAsia="en-GB"/>
              </w:rPr>
              <w:t>AC 91-32 “Verification of Operations Derived Equipment which are not part of the Type Certification of Aircraft”</w:t>
            </w:r>
          </w:p>
          <w:p w:rsidR="00CB4A22" w:rsidRPr="00CB4A22" w:rsidRDefault="00DC1D41" w:rsidP="00CB4A22">
            <w:pPr>
              <w:pStyle w:val="ListParagraph"/>
              <w:numPr>
                <w:ilvl w:val="0"/>
                <w:numId w:val="33"/>
              </w:numPr>
              <w:spacing w:after="80"/>
              <w:ind w:left="322" w:hanging="284"/>
              <w:rPr>
                <w:rFonts w:ascii="Arial" w:hAnsi="Arial" w:cs="Arial"/>
                <w:bCs/>
                <w:sz w:val="16"/>
                <w:szCs w:val="16"/>
                <w:lang w:val="en-GB" w:eastAsia="en-GB"/>
              </w:rPr>
            </w:pPr>
            <w:r>
              <w:rPr>
                <w:rFonts w:ascii="Arial" w:hAnsi="Arial" w:cs="Arial"/>
                <w:bCs/>
                <w:sz w:val="16"/>
                <w:szCs w:val="16"/>
                <w:lang w:val="en-GB" w:eastAsia="en-GB"/>
              </w:rPr>
              <w:t>P07.V03 “Certificate of Airworthiness Procedure”</w:t>
            </w:r>
          </w:p>
          <w:p w:rsidR="00CB4A22" w:rsidRPr="00CB4A22" w:rsidRDefault="00CB4A22" w:rsidP="00CB4A22">
            <w:pPr>
              <w:spacing w:after="120"/>
              <w:rPr>
                <w:rFonts w:ascii="Arial" w:hAnsi="Arial" w:cs="Arial"/>
                <w:b/>
                <w:bCs/>
                <w:sz w:val="16"/>
                <w:szCs w:val="16"/>
                <w:u w:val="single"/>
                <w:lang w:val="en-GB" w:eastAsia="en-GB"/>
              </w:rPr>
            </w:pPr>
            <w:r w:rsidRPr="00CB4A22">
              <w:rPr>
                <w:rFonts w:ascii="Arial" w:hAnsi="Arial" w:cs="Arial"/>
                <w:b/>
                <w:bCs/>
                <w:sz w:val="16"/>
                <w:szCs w:val="16"/>
                <w:u w:val="single"/>
                <w:lang w:val="en-GB" w:eastAsia="en-GB"/>
              </w:rPr>
              <w:t>Instructions:</w:t>
            </w:r>
          </w:p>
          <w:p w:rsidR="00CB4A22" w:rsidRPr="00CB4A22" w:rsidRDefault="00CB4A22" w:rsidP="00CB4A22">
            <w:pPr>
              <w:spacing w:after="0"/>
              <w:rPr>
                <w:rFonts w:ascii="Arial" w:hAnsi="Arial" w:cs="Arial"/>
                <w:bCs/>
                <w:sz w:val="16"/>
                <w:szCs w:val="16"/>
                <w:lang w:val="en-GB" w:eastAsia="en-GB"/>
              </w:rPr>
            </w:pPr>
            <w:r w:rsidRPr="00CB4A22">
              <w:rPr>
                <w:rFonts w:ascii="Arial" w:hAnsi="Arial" w:cs="Arial"/>
                <w:bCs/>
                <w:sz w:val="16"/>
                <w:szCs w:val="16"/>
                <w:lang w:val="en-GB" w:eastAsia="en-GB"/>
              </w:rPr>
              <w:t>1. The above referenced documents are to be used in conjunction with this checklist as and when required.</w:t>
            </w:r>
          </w:p>
          <w:p w:rsidR="00CB4A22" w:rsidRPr="00CB4A22" w:rsidRDefault="00CB4A22" w:rsidP="00CB4A22">
            <w:pPr>
              <w:spacing w:after="0"/>
              <w:rPr>
                <w:rFonts w:ascii="Arial" w:hAnsi="Arial" w:cs="Arial"/>
                <w:bCs/>
                <w:sz w:val="16"/>
                <w:szCs w:val="16"/>
                <w:lang w:val="en-GB" w:eastAsia="en-GB"/>
              </w:rPr>
            </w:pPr>
            <w:r w:rsidRPr="00CB4A22">
              <w:rPr>
                <w:rFonts w:ascii="Arial" w:hAnsi="Arial" w:cs="Arial"/>
                <w:bCs/>
                <w:sz w:val="16"/>
                <w:szCs w:val="16"/>
                <w:lang w:val="en-GB" w:eastAsia="en-GB"/>
              </w:rPr>
              <w:t>2. For the verification of operations derived equipment which are not part of the type certification of aircraft refer to AC 91-32 for guidance.</w:t>
            </w:r>
          </w:p>
          <w:p w:rsidR="009B3AAE" w:rsidRPr="009B3AAE" w:rsidRDefault="009B3AAE" w:rsidP="009F71E6">
            <w:pPr>
              <w:spacing w:before="120" w:after="60"/>
              <w:jc w:val="both"/>
              <w:rPr>
                <w:rFonts w:ascii="Arial" w:hAnsi="Arial" w:cs="Arial"/>
                <w:bCs/>
                <w:sz w:val="16"/>
                <w:szCs w:val="16"/>
                <w:lang w:val="en-GB" w:eastAsia="en-GB"/>
              </w:rPr>
            </w:pPr>
          </w:p>
        </w:tc>
      </w:tr>
    </w:tbl>
    <w:p w:rsidR="006D166A" w:rsidRPr="009859C3" w:rsidRDefault="006D166A" w:rsidP="003770B7">
      <w:pPr>
        <w:spacing w:after="0"/>
        <w:rPr>
          <w:rFonts w:ascii="Arial" w:hAnsi="Arial" w:cs="Arial"/>
          <w:sz w:val="24"/>
          <w:szCs w:val="24"/>
        </w:rPr>
      </w:pPr>
    </w:p>
    <w:tbl>
      <w:tblPr>
        <w:tblStyle w:val="TableGrid"/>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418"/>
        <w:gridCol w:w="5386"/>
        <w:gridCol w:w="856"/>
        <w:gridCol w:w="2268"/>
      </w:tblGrid>
      <w:tr w:rsidR="009F71E6" w:rsidRPr="00F73022" w:rsidTr="009859C3">
        <w:trPr>
          <w:trHeight w:val="252"/>
        </w:trPr>
        <w:tc>
          <w:tcPr>
            <w:tcW w:w="2122" w:type="dxa"/>
            <w:gridSpan w:val="2"/>
            <w:vAlign w:val="center"/>
          </w:tcPr>
          <w:p w:rsidR="007641F8" w:rsidRPr="00F73022" w:rsidRDefault="009859C3" w:rsidP="009859C3">
            <w:pPr>
              <w:spacing w:before="120" w:after="120"/>
              <w:jc w:val="right"/>
              <w:rPr>
                <w:rFonts w:ascii="Arial" w:hAnsi="Arial" w:cs="Arial"/>
                <w:b/>
              </w:rPr>
            </w:pPr>
            <w:r>
              <w:rPr>
                <w:rFonts w:ascii="Arial" w:hAnsi="Arial" w:cs="Arial"/>
                <w:b/>
              </w:rPr>
              <w:t>AIRCRAFT –     P2 -</w:t>
            </w:r>
          </w:p>
        </w:tc>
        <w:tc>
          <w:tcPr>
            <w:tcW w:w="5386" w:type="dxa"/>
            <w:vAlign w:val="bottom"/>
          </w:tcPr>
          <w:p w:rsidR="009F71E6" w:rsidRPr="00F73022" w:rsidRDefault="00D11DD1" w:rsidP="009859C3">
            <w:pPr>
              <w:spacing w:before="120" w:after="120"/>
              <w:rPr>
                <w:rFonts w:ascii="Arial" w:hAnsi="Arial" w:cs="Arial"/>
                <w:b/>
              </w:rPr>
            </w:pPr>
            <w:r>
              <w:rPr>
                <w:rFonts w:ascii="Arial" w:hAnsi="Arial" w:cs="Arial"/>
                <w:b/>
              </w:rPr>
              <w:fldChar w:fldCharType="begin">
                <w:ffData>
                  <w:name w:val="Text2"/>
                  <w:enabled/>
                  <w:calcOnExit w:val="0"/>
                  <w:textInput/>
                </w:ffData>
              </w:fldChar>
            </w:r>
            <w:bookmarkStart w:id="0" w:name="Text2"/>
            <w:r>
              <w:rPr>
                <w:rFonts w:ascii="Arial" w:hAnsi="Arial" w:cs="Arial"/>
                <w:b/>
              </w:rPr>
              <w:instrText xml:space="preserve"> FORMTEXT </w:instrText>
            </w:r>
            <w:r>
              <w:rPr>
                <w:rFonts w:ascii="Arial" w:hAnsi="Arial" w:cs="Arial"/>
                <w:b/>
              </w:rPr>
            </w:r>
            <w:r>
              <w:rPr>
                <w:rFonts w:ascii="Arial" w:hAnsi="Arial" w:cs="Arial"/>
                <w:b/>
              </w:rPr>
              <w:fldChar w:fldCharType="separate"/>
            </w:r>
            <w:bookmarkStart w:id="1" w:name="_GoBack"/>
            <w:bookmarkEnd w:id="1"/>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tc>
        <w:tc>
          <w:tcPr>
            <w:tcW w:w="856" w:type="dxa"/>
            <w:shd w:val="clear" w:color="auto" w:fill="CCECFF"/>
            <w:vAlign w:val="center"/>
          </w:tcPr>
          <w:p w:rsidR="007641F8" w:rsidRPr="00F73022" w:rsidRDefault="009F71E6" w:rsidP="009859C3">
            <w:pPr>
              <w:spacing w:before="120" w:after="120"/>
              <w:rPr>
                <w:rFonts w:ascii="Arial" w:hAnsi="Arial" w:cs="Arial"/>
                <w:b/>
              </w:rPr>
            </w:pPr>
            <w:r w:rsidRPr="00F73022">
              <w:rPr>
                <w:rFonts w:ascii="Arial" w:hAnsi="Arial" w:cs="Arial"/>
                <w:b/>
              </w:rPr>
              <w:t>Dated:</w:t>
            </w:r>
          </w:p>
        </w:tc>
        <w:tc>
          <w:tcPr>
            <w:tcW w:w="2268" w:type="dxa"/>
            <w:vAlign w:val="bottom"/>
          </w:tcPr>
          <w:p w:rsidR="007641F8" w:rsidRPr="009859C3" w:rsidRDefault="00C2468A" w:rsidP="009859C3">
            <w:pPr>
              <w:spacing w:before="120" w:after="120"/>
              <w:rPr>
                <w:rFonts w:ascii="Arial" w:hAnsi="Arial" w:cs="Arial"/>
              </w:rPr>
            </w:pPr>
            <w:r w:rsidRPr="00C2468A">
              <w:rPr>
                <w:rFonts w:ascii="Arial" w:hAnsi="Arial" w:cs="Arial"/>
                <w:b/>
                <w:u w:val="dash"/>
              </w:rPr>
              <w:fldChar w:fldCharType="begin">
                <w:ffData>
                  <w:name w:val="Text1"/>
                  <w:enabled/>
                  <w:calcOnExit w:val="0"/>
                  <w:textInput/>
                </w:ffData>
              </w:fldChar>
            </w:r>
            <w:r w:rsidRPr="00C2468A">
              <w:rPr>
                <w:rFonts w:ascii="Arial" w:hAnsi="Arial" w:cs="Arial"/>
                <w:b/>
                <w:u w:val="dash"/>
              </w:rPr>
              <w:instrText xml:space="preserve"> FORMTEXT </w:instrText>
            </w:r>
            <w:r w:rsidRPr="00C2468A">
              <w:rPr>
                <w:rFonts w:ascii="Arial" w:hAnsi="Arial" w:cs="Arial"/>
                <w:b/>
                <w:u w:val="dash"/>
              </w:rPr>
            </w:r>
            <w:r w:rsidRPr="00C2468A">
              <w:rPr>
                <w:rFonts w:ascii="Arial" w:hAnsi="Arial" w:cs="Arial"/>
                <w:b/>
                <w:u w:val="dash"/>
              </w:rPr>
              <w:fldChar w:fldCharType="separate"/>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u w:val="dash"/>
              </w:rPr>
              <w:fldChar w:fldCharType="end"/>
            </w:r>
            <w:r w:rsidR="009F71E6" w:rsidRPr="009859C3">
              <w:rPr>
                <w:rFonts w:ascii="Arial" w:hAnsi="Arial" w:cs="Arial"/>
              </w:rPr>
              <w:t>/</w:t>
            </w:r>
            <w:r w:rsidRPr="00C2468A">
              <w:rPr>
                <w:rFonts w:ascii="Arial" w:hAnsi="Arial" w:cs="Arial"/>
                <w:b/>
                <w:u w:val="dash"/>
              </w:rPr>
              <w:fldChar w:fldCharType="begin">
                <w:ffData>
                  <w:name w:val="Text1"/>
                  <w:enabled/>
                  <w:calcOnExit w:val="0"/>
                  <w:textInput/>
                </w:ffData>
              </w:fldChar>
            </w:r>
            <w:r w:rsidRPr="00C2468A">
              <w:rPr>
                <w:rFonts w:ascii="Arial" w:hAnsi="Arial" w:cs="Arial"/>
                <w:b/>
                <w:u w:val="dash"/>
              </w:rPr>
              <w:instrText xml:space="preserve"> FORMTEXT </w:instrText>
            </w:r>
            <w:r w:rsidRPr="00C2468A">
              <w:rPr>
                <w:rFonts w:ascii="Arial" w:hAnsi="Arial" w:cs="Arial"/>
                <w:b/>
                <w:u w:val="dash"/>
              </w:rPr>
            </w:r>
            <w:r w:rsidRPr="00C2468A">
              <w:rPr>
                <w:rFonts w:ascii="Arial" w:hAnsi="Arial" w:cs="Arial"/>
                <w:b/>
                <w:u w:val="dash"/>
              </w:rPr>
              <w:fldChar w:fldCharType="separate"/>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u w:val="dash"/>
              </w:rPr>
              <w:fldChar w:fldCharType="end"/>
            </w:r>
            <w:r>
              <w:rPr>
                <w:rFonts w:ascii="Arial" w:hAnsi="Arial" w:cs="Arial"/>
              </w:rPr>
              <w:t>/</w:t>
            </w:r>
            <w:r w:rsidRPr="00C2468A">
              <w:rPr>
                <w:rFonts w:ascii="Arial" w:hAnsi="Arial" w:cs="Arial"/>
                <w:b/>
                <w:u w:val="dash"/>
              </w:rPr>
              <w:fldChar w:fldCharType="begin">
                <w:ffData>
                  <w:name w:val="Text1"/>
                  <w:enabled/>
                  <w:calcOnExit w:val="0"/>
                  <w:textInput/>
                </w:ffData>
              </w:fldChar>
            </w:r>
            <w:r w:rsidRPr="00C2468A">
              <w:rPr>
                <w:rFonts w:ascii="Arial" w:hAnsi="Arial" w:cs="Arial"/>
                <w:b/>
                <w:u w:val="dash"/>
              </w:rPr>
              <w:instrText xml:space="preserve"> FORMTEXT </w:instrText>
            </w:r>
            <w:r w:rsidRPr="00C2468A">
              <w:rPr>
                <w:rFonts w:ascii="Arial" w:hAnsi="Arial" w:cs="Arial"/>
                <w:b/>
                <w:u w:val="dash"/>
              </w:rPr>
            </w:r>
            <w:r w:rsidRPr="00C2468A">
              <w:rPr>
                <w:rFonts w:ascii="Arial" w:hAnsi="Arial" w:cs="Arial"/>
                <w:b/>
                <w:u w:val="dash"/>
              </w:rPr>
              <w:fldChar w:fldCharType="separate"/>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noProof/>
                <w:u w:val="dash"/>
              </w:rPr>
              <w:t> </w:t>
            </w:r>
            <w:r w:rsidRPr="00C2468A">
              <w:rPr>
                <w:rFonts w:ascii="Arial" w:hAnsi="Arial" w:cs="Arial"/>
                <w:b/>
                <w:u w:val="dash"/>
              </w:rPr>
              <w:fldChar w:fldCharType="end"/>
            </w:r>
          </w:p>
        </w:tc>
      </w:tr>
      <w:tr w:rsidR="007641F8" w:rsidRPr="00F73022" w:rsidTr="009859C3">
        <w:trPr>
          <w:trHeight w:val="252"/>
        </w:trPr>
        <w:tc>
          <w:tcPr>
            <w:tcW w:w="8364" w:type="dxa"/>
            <w:gridSpan w:val="4"/>
            <w:shd w:val="clear" w:color="auto" w:fill="CCECFF"/>
          </w:tcPr>
          <w:p w:rsidR="007641F8" w:rsidRPr="00F73022" w:rsidRDefault="007641F8" w:rsidP="009859C3">
            <w:pPr>
              <w:spacing w:before="120" w:after="120"/>
              <w:jc w:val="center"/>
              <w:rPr>
                <w:rFonts w:ascii="Arial" w:hAnsi="Arial" w:cs="Arial"/>
                <w:b/>
              </w:rPr>
            </w:pPr>
            <w:r w:rsidRPr="00F73022">
              <w:rPr>
                <w:rFonts w:ascii="Arial" w:hAnsi="Arial" w:cs="Arial"/>
                <w:b/>
                <w:bCs/>
              </w:rPr>
              <w:t>TASKS REQUIREMENTS</w:t>
            </w:r>
          </w:p>
        </w:tc>
        <w:tc>
          <w:tcPr>
            <w:tcW w:w="2268" w:type="dxa"/>
            <w:shd w:val="clear" w:color="auto" w:fill="CCECFF"/>
          </w:tcPr>
          <w:p w:rsidR="007641F8" w:rsidRPr="00F73022" w:rsidRDefault="007641F8" w:rsidP="009859C3">
            <w:pPr>
              <w:spacing w:before="120" w:after="120"/>
              <w:jc w:val="center"/>
              <w:rPr>
                <w:rFonts w:ascii="Arial" w:hAnsi="Arial" w:cs="Arial"/>
                <w:b/>
              </w:rPr>
            </w:pPr>
            <w:r w:rsidRPr="00F73022">
              <w:rPr>
                <w:rFonts w:ascii="Arial" w:hAnsi="Arial" w:cs="Arial"/>
                <w:b/>
              </w:rPr>
              <w:t>COMPLIES</w:t>
            </w:r>
          </w:p>
        </w:tc>
      </w:tr>
      <w:tr w:rsidR="009F71E6" w:rsidRPr="00F73022" w:rsidTr="009859C3">
        <w:trPr>
          <w:trHeight w:val="121"/>
        </w:trPr>
        <w:tc>
          <w:tcPr>
            <w:tcW w:w="704" w:type="dxa"/>
          </w:tcPr>
          <w:p w:rsidR="009F71E6" w:rsidRPr="009859C3" w:rsidRDefault="007641F8" w:rsidP="007641F8">
            <w:pPr>
              <w:spacing w:before="40" w:after="40"/>
              <w:rPr>
                <w:rFonts w:ascii="Arial" w:hAnsi="Arial" w:cs="Arial"/>
                <w:b/>
                <w:sz w:val="18"/>
                <w:szCs w:val="18"/>
              </w:rPr>
            </w:pPr>
            <w:r w:rsidRPr="009859C3">
              <w:rPr>
                <w:rFonts w:ascii="Arial" w:hAnsi="Arial" w:cs="Arial"/>
                <w:b/>
                <w:sz w:val="18"/>
                <w:szCs w:val="18"/>
              </w:rPr>
              <w:t>1</w:t>
            </w:r>
          </w:p>
        </w:tc>
        <w:tc>
          <w:tcPr>
            <w:tcW w:w="7660" w:type="dxa"/>
            <w:gridSpan w:val="3"/>
          </w:tcPr>
          <w:p w:rsidR="007641F8" w:rsidRPr="009859C3" w:rsidRDefault="007641F8" w:rsidP="007641F8">
            <w:pPr>
              <w:spacing w:before="40" w:after="40"/>
              <w:rPr>
                <w:rFonts w:ascii="Arial" w:hAnsi="Arial" w:cs="Arial"/>
                <w:sz w:val="18"/>
                <w:szCs w:val="18"/>
              </w:rPr>
            </w:pPr>
            <w:r w:rsidRPr="009859C3">
              <w:rPr>
                <w:rFonts w:ascii="Arial" w:hAnsi="Arial" w:cs="Arial"/>
                <w:sz w:val="18"/>
                <w:szCs w:val="18"/>
              </w:rPr>
              <w:t xml:space="preserve">If a Type Acceptance Certificate is already granted, TAC No. </w:t>
            </w:r>
          </w:p>
          <w:p w:rsidR="009F71E6" w:rsidRPr="009859C3" w:rsidRDefault="007641F8" w:rsidP="007641F8">
            <w:pPr>
              <w:spacing w:before="40" w:after="40"/>
              <w:rPr>
                <w:rFonts w:ascii="Arial" w:hAnsi="Arial" w:cs="Arial"/>
                <w:b/>
                <w:sz w:val="18"/>
                <w:szCs w:val="18"/>
              </w:rPr>
            </w:pPr>
            <w:r w:rsidRPr="009859C3">
              <w:rPr>
                <w:rFonts w:ascii="Arial" w:hAnsi="Arial" w:cs="Arial"/>
                <w:sz w:val="18"/>
                <w:szCs w:val="18"/>
              </w:rPr>
              <w:t>Date Issued:</w:t>
            </w:r>
            <w:r w:rsidR="00C2468A">
              <w:rPr>
                <w:rFonts w:ascii="Arial" w:hAnsi="Arial" w:cs="Arial"/>
                <w:b/>
              </w:rPr>
              <w:t xml:space="preserve"> </w:t>
            </w:r>
            <w:r w:rsidR="00C2468A" w:rsidRPr="00C2468A">
              <w:rPr>
                <w:rFonts w:ascii="Arial" w:hAnsi="Arial" w:cs="Arial"/>
                <w:b/>
                <w:u w:val="single"/>
              </w:rPr>
              <w:fldChar w:fldCharType="begin">
                <w:ffData>
                  <w:name w:val="Text1"/>
                  <w:enabled/>
                  <w:calcOnExit w:val="0"/>
                  <w:textInput/>
                </w:ffData>
              </w:fldChar>
            </w:r>
            <w:r w:rsidR="00C2468A" w:rsidRPr="00C2468A">
              <w:rPr>
                <w:rFonts w:ascii="Arial" w:hAnsi="Arial" w:cs="Arial"/>
                <w:b/>
                <w:u w:val="single"/>
              </w:rPr>
              <w:instrText xml:space="preserve"> FORMTEXT </w:instrText>
            </w:r>
            <w:r w:rsidR="00C2468A" w:rsidRPr="00C2468A">
              <w:rPr>
                <w:rFonts w:ascii="Arial" w:hAnsi="Arial" w:cs="Arial"/>
                <w:b/>
                <w:u w:val="single"/>
              </w:rPr>
            </w:r>
            <w:r w:rsidR="00C2468A" w:rsidRPr="00C2468A">
              <w:rPr>
                <w:rFonts w:ascii="Arial" w:hAnsi="Arial" w:cs="Arial"/>
                <w:b/>
                <w:u w:val="single"/>
              </w:rPr>
              <w:fldChar w:fldCharType="separate"/>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u w:val="single"/>
              </w:rPr>
              <w:fldChar w:fldCharType="end"/>
            </w:r>
            <w:r w:rsidRPr="009859C3">
              <w:rPr>
                <w:rFonts w:ascii="Arial" w:hAnsi="Arial" w:cs="Arial"/>
                <w:sz w:val="18"/>
                <w:szCs w:val="18"/>
              </w:rPr>
              <w:t xml:space="preserve">  Category:</w:t>
            </w:r>
            <w:r w:rsidR="00C2468A">
              <w:rPr>
                <w:rFonts w:ascii="Arial" w:hAnsi="Arial" w:cs="Arial"/>
                <w:b/>
              </w:rPr>
              <w:t xml:space="preserve"> </w:t>
            </w:r>
            <w:r w:rsidR="00C2468A" w:rsidRPr="00C2468A">
              <w:rPr>
                <w:rFonts w:ascii="Arial" w:hAnsi="Arial" w:cs="Arial"/>
                <w:b/>
                <w:u w:val="single"/>
              </w:rPr>
              <w:fldChar w:fldCharType="begin">
                <w:ffData>
                  <w:name w:val="Text1"/>
                  <w:enabled/>
                  <w:calcOnExit w:val="0"/>
                  <w:textInput/>
                </w:ffData>
              </w:fldChar>
            </w:r>
            <w:r w:rsidR="00C2468A" w:rsidRPr="00C2468A">
              <w:rPr>
                <w:rFonts w:ascii="Arial" w:hAnsi="Arial" w:cs="Arial"/>
                <w:b/>
                <w:u w:val="single"/>
              </w:rPr>
              <w:instrText xml:space="preserve"> FORMTEXT </w:instrText>
            </w:r>
            <w:r w:rsidR="00C2468A" w:rsidRPr="00C2468A">
              <w:rPr>
                <w:rFonts w:ascii="Arial" w:hAnsi="Arial" w:cs="Arial"/>
                <w:b/>
                <w:u w:val="single"/>
              </w:rPr>
            </w:r>
            <w:r w:rsidR="00C2468A" w:rsidRPr="00C2468A">
              <w:rPr>
                <w:rFonts w:ascii="Arial" w:hAnsi="Arial" w:cs="Arial"/>
                <w:b/>
                <w:u w:val="single"/>
              </w:rPr>
              <w:fldChar w:fldCharType="separate"/>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u w:val="single"/>
              </w:rPr>
              <w:fldChar w:fldCharType="end"/>
            </w:r>
            <w:r w:rsidR="00C2468A" w:rsidRPr="009859C3">
              <w:rPr>
                <w:rFonts w:ascii="Arial" w:hAnsi="Arial" w:cs="Arial"/>
                <w:sz w:val="18"/>
                <w:szCs w:val="18"/>
              </w:rPr>
              <w:t xml:space="preserve"> </w:t>
            </w:r>
            <w:r w:rsidRPr="009859C3">
              <w:rPr>
                <w:rFonts w:ascii="Arial" w:hAnsi="Arial" w:cs="Arial"/>
                <w:sz w:val="18"/>
                <w:szCs w:val="18"/>
              </w:rPr>
              <w:t>(Part 21.17) (21- 41(1)</w:t>
            </w:r>
          </w:p>
        </w:tc>
        <w:tc>
          <w:tcPr>
            <w:tcW w:w="2268" w:type="dxa"/>
          </w:tcPr>
          <w:p w:rsidR="009F71E6" w:rsidRPr="00F73022" w:rsidRDefault="00C2468A" w:rsidP="007641F8">
            <w:pPr>
              <w:spacing w:before="40" w:after="40"/>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9F71E6" w:rsidRPr="00F73022" w:rsidTr="009859C3">
        <w:trPr>
          <w:trHeight w:val="252"/>
        </w:trPr>
        <w:tc>
          <w:tcPr>
            <w:tcW w:w="704" w:type="dxa"/>
          </w:tcPr>
          <w:p w:rsidR="009F71E6" w:rsidRPr="009859C3" w:rsidRDefault="007641F8" w:rsidP="007641F8">
            <w:pPr>
              <w:spacing w:before="40" w:after="40"/>
              <w:rPr>
                <w:rFonts w:ascii="Arial" w:hAnsi="Arial" w:cs="Arial"/>
                <w:sz w:val="18"/>
                <w:szCs w:val="18"/>
              </w:rPr>
            </w:pPr>
            <w:r w:rsidRPr="009859C3">
              <w:rPr>
                <w:rFonts w:ascii="Arial" w:hAnsi="Arial" w:cs="Arial"/>
                <w:sz w:val="18"/>
                <w:szCs w:val="18"/>
              </w:rPr>
              <w:t>2</w:t>
            </w:r>
          </w:p>
        </w:tc>
        <w:tc>
          <w:tcPr>
            <w:tcW w:w="7660" w:type="dxa"/>
            <w:gridSpan w:val="3"/>
          </w:tcPr>
          <w:p w:rsidR="009F71E6" w:rsidRPr="009859C3" w:rsidRDefault="007641F8" w:rsidP="007641F8">
            <w:pPr>
              <w:spacing w:before="40" w:after="40"/>
              <w:rPr>
                <w:rFonts w:ascii="Arial" w:hAnsi="Arial" w:cs="Arial"/>
                <w:sz w:val="18"/>
                <w:szCs w:val="18"/>
              </w:rPr>
            </w:pPr>
            <w:r w:rsidRPr="009859C3">
              <w:rPr>
                <w:rFonts w:ascii="Arial" w:hAnsi="Arial" w:cs="Arial"/>
                <w:sz w:val="18"/>
                <w:szCs w:val="18"/>
              </w:rPr>
              <w:t>Acceptance of Conformity received:  Export C of A No:</w:t>
            </w:r>
            <w:r w:rsidR="00C2468A">
              <w:rPr>
                <w:rFonts w:ascii="Arial" w:hAnsi="Arial" w:cs="Arial"/>
                <w:b/>
              </w:rPr>
              <w:t xml:space="preserve"> </w:t>
            </w:r>
            <w:r w:rsidR="00C2468A" w:rsidRPr="00C2468A">
              <w:rPr>
                <w:rFonts w:ascii="Arial" w:hAnsi="Arial" w:cs="Arial"/>
                <w:b/>
                <w:u w:val="single"/>
              </w:rPr>
              <w:fldChar w:fldCharType="begin">
                <w:ffData>
                  <w:name w:val="Text1"/>
                  <w:enabled/>
                  <w:calcOnExit w:val="0"/>
                  <w:textInput/>
                </w:ffData>
              </w:fldChar>
            </w:r>
            <w:r w:rsidR="00C2468A" w:rsidRPr="00C2468A">
              <w:rPr>
                <w:rFonts w:ascii="Arial" w:hAnsi="Arial" w:cs="Arial"/>
                <w:b/>
                <w:u w:val="single"/>
              </w:rPr>
              <w:instrText xml:space="preserve"> FORMTEXT </w:instrText>
            </w:r>
            <w:r w:rsidR="00C2468A" w:rsidRPr="00C2468A">
              <w:rPr>
                <w:rFonts w:ascii="Arial" w:hAnsi="Arial" w:cs="Arial"/>
                <w:b/>
                <w:u w:val="single"/>
              </w:rPr>
            </w:r>
            <w:r w:rsidR="00C2468A" w:rsidRPr="00C2468A">
              <w:rPr>
                <w:rFonts w:ascii="Arial" w:hAnsi="Arial" w:cs="Arial"/>
                <w:b/>
                <w:u w:val="single"/>
              </w:rPr>
              <w:fldChar w:fldCharType="separate"/>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noProof/>
                <w:u w:val="single"/>
              </w:rPr>
              <w:t> </w:t>
            </w:r>
            <w:r w:rsidR="00C2468A" w:rsidRPr="00C2468A">
              <w:rPr>
                <w:rFonts w:ascii="Arial" w:hAnsi="Arial" w:cs="Arial"/>
                <w:b/>
                <w:u w:val="single"/>
              </w:rPr>
              <w:fldChar w:fldCharType="end"/>
            </w:r>
            <w:r w:rsidRPr="00C2468A">
              <w:rPr>
                <w:rFonts w:ascii="Arial" w:hAnsi="Arial" w:cs="Arial"/>
                <w:sz w:val="18"/>
                <w:szCs w:val="18"/>
                <w:u w:val="single"/>
              </w:rPr>
              <w:t xml:space="preserve"> </w:t>
            </w:r>
            <w:r w:rsidRPr="009859C3">
              <w:rPr>
                <w:rFonts w:ascii="Arial" w:hAnsi="Arial" w:cs="Arial"/>
                <w:sz w:val="18"/>
                <w:szCs w:val="18"/>
              </w:rPr>
              <w:t>Or equivalent not less than 28 days.</w:t>
            </w:r>
          </w:p>
        </w:tc>
        <w:tc>
          <w:tcPr>
            <w:tcW w:w="2268" w:type="dxa"/>
          </w:tcPr>
          <w:p w:rsidR="009F71E6" w:rsidRPr="00F73022" w:rsidRDefault="00C2468A" w:rsidP="00C2468A">
            <w:pPr>
              <w:spacing w:before="40" w:after="40"/>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C2468A" w:rsidRPr="00F73022" w:rsidTr="009859C3">
        <w:trPr>
          <w:trHeight w:val="252"/>
        </w:trPr>
        <w:tc>
          <w:tcPr>
            <w:tcW w:w="704" w:type="dxa"/>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3</w:t>
            </w:r>
          </w:p>
        </w:tc>
        <w:tc>
          <w:tcPr>
            <w:tcW w:w="7660" w:type="dxa"/>
            <w:gridSpan w:val="3"/>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(Modifications and Repairs conform to Design Changes approved for the type. (AC 21-2, EM 21.37, Part 21.41)(3).</w:t>
            </w:r>
          </w:p>
        </w:tc>
        <w:tc>
          <w:tcPr>
            <w:tcW w:w="2268" w:type="dxa"/>
          </w:tcPr>
          <w:p w:rsidR="00C2468A" w:rsidRDefault="00C2468A" w:rsidP="00C2468A">
            <w:r w:rsidRPr="00F80ED4">
              <w:rPr>
                <w:rFonts w:ascii="Arial" w:hAnsi="Arial" w:cs="Arial"/>
                <w:b/>
              </w:rPr>
              <w:fldChar w:fldCharType="begin">
                <w:ffData>
                  <w:name w:val="Text1"/>
                  <w:enabled/>
                  <w:calcOnExit w:val="0"/>
                  <w:textInput/>
                </w:ffData>
              </w:fldChar>
            </w:r>
            <w:r w:rsidRPr="00F80ED4">
              <w:rPr>
                <w:rFonts w:ascii="Arial" w:hAnsi="Arial" w:cs="Arial"/>
                <w:b/>
              </w:rPr>
              <w:instrText xml:space="preserve"> FORMTEXT </w:instrText>
            </w:r>
            <w:r w:rsidRPr="00F80ED4">
              <w:rPr>
                <w:rFonts w:ascii="Arial" w:hAnsi="Arial" w:cs="Arial"/>
                <w:b/>
              </w:rPr>
            </w:r>
            <w:r w:rsidRPr="00F80ED4">
              <w:rPr>
                <w:rFonts w:ascii="Arial" w:hAnsi="Arial" w:cs="Arial"/>
                <w:b/>
              </w:rPr>
              <w:fldChar w:fldCharType="separate"/>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rPr>
              <w:fldChar w:fldCharType="end"/>
            </w:r>
          </w:p>
        </w:tc>
      </w:tr>
      <w:tr w:rsidR="00C2468A" w:rsidRPr="00F73022" w:rsidTr="009859C3">
        <w:trPr>
          <w:trHeight w:val="252"/>
        </w:trPr>
        <w:tc>
          <w:tcPr>
            <w:tcW w:w="704" w:type="dxa"/>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4</w:t>
            </w:r>
          </w:p>
        </w:tc>
        <w:tc>
          <w:tcPr>
            <w:tcW w:w="7660" w:type="dxa"/>
            <w:gridSpan w:val="3"/>
          </w:tcPr>
          <w:p w:rsidR="00C2468A" w:rsidRPr="009859C3" w:rsidRDefault="00C2468A" w:rsidP="00C2468A">
            <w:pPr>
              <w:tabs>
                <w:tab w:val="left" w:pos="1755"/>
              </w:tabs>
              <w:spacing w:before="40" w:after="40"/>
              <w:rPr>
                <w:rFonts w:ascii="Arial" w:hAnsi="Arial" w:cs="Arial"/>
                <w:sz w:val="18"/>
                <w:szCs w:val="18"/>
              </w:rPr>
            </w:pPr>
            <w:r w:rsidRPr="009859C3">
              <w:rPr>
                <w:rFonts w:ascii="Arial" w:hAnsi="Arial" w:cs="Arial"/>
                <w:sz w:val="18"/>
                <w:szCs w:val="18"/>
              </w:rPr>
              <w:t>Correct model and designation of the aircraft confirmed.</w:t>
            </w:r>
          </w:p>
        </w:tc>
        <w:tc>
          <w:tcPr>
            <w:tcW w:w="2268" w:type="dxa"/>
          </w:tcPr>
          <w:p w:rsidR="00C2468A" w:rsidRDefault="00C2468A" w:rsidP="00C2468A">
            <w:r w:rsidRPr="00F80ED4">
              <w:rPr>
                <w:rFonts w:ascii="Arial" w:hAnsi="Arial" w:cs="Arial"/>
                <w:b/>
              </w:rPr>
              <w:fldChar w:fldCharType="begin">
                <w:ffData>
                  <w:name w:val="Text1"/>
                  <w:enabled/>
                  <w:calcOnExit w:val="0"/>
                  <w:textInput/>
                </w:ffData>
              </w:fldChar>
            </w:r>
            <w:r w:rsidRPr="00F80ED4">
              <w:rPr>
                <w:rFonts w:ascii="Arial" w:hAnsi="Arial" w:cs="Arial"/>
                <w:b/>
              </w:rPr>
              <w:instrText xml:space="preserve"> FORMTEXT </w:instrText>
            </w:r>
            <w:r w:rsidRPr="00F80ED4">
              <w:rPr>
                <w:rFonts w:ascii="Arial" w:hAnsi="Arial" w:cs="Arial"/>
                <w:b/>
              </w:rPr>
            </w:r>
            <w:r w:rsidRPr="00F80ED4">
              <w:rPr>
                <w:rFonts w:ascii="Arial" w:hAnsi="Arial" w:cs="Arial"/>
                <w:b/>
              </w:rPr>
              <w:fldChar w:fldCharType="separate"/>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rPr>
              <w:fldChar w:fldCharType="end"/>
            </w:r>
          </w:p>
        </w:tc>
      </w:tr>
      <w:tr w:rsidR="00C2468A" w:rsidRPr="00F73022" w:rsidTr="009859C3">
        <w:trPr>
          <w:trHeight w:val="252"/>
        </w:trPr>
        <w:tc>
          <w:tcPr>
            <w:tcW w:w="704" w:type="dxa"/>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5</w:t>
            </w:r>
          </w:p>
        </w:tc>
        <w:tc>
          <w:tcPr>
            <w:tcW w:w="7660" w:type="dxa"/>
            <w:gridSpan w:val="3"/>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All Applicable Airworthiness Directives (Part 21.41(3)) compliance confirmed.(Part 39) have been compliance complied  Obtain listing for CASA records in aircraft files including SB compliances</w:t>
            </w:r>
          </w:p>
        </w:tc>
        <w:tc>
          <w:tcPr>
            <w:tcW w:w="2268" w:type="dxa"/>
          </w:tcPr>
          <w:p w:rsidR="00C2468A" w:rsidRDefault="00C2468A" w:rsidP="00C2468A">
            <w:r w:rsidRPr="00F80ED4">
              <w:rPr>
                <w:rFonts w:ascii="Arial" w:hAnsi="Arial" w:cs="Arial"/>
                <w:b/>
              </w:rPr>
              <w:fldChar w:fldCharType="begin">
                <w:ffData>
                  <w:name w:val="Text1"/>
                  <w:enabled/>
                  <w:calcOnExit w:val="0"/>
                  <w:textInput/>
                </w:ffData>
              </w:fldChar>
            </w:r>
            <w:r w:rsidRPr="00F80ED4">
              <w:rPr>
                <w:rFonts w:ascii="Arial" w:hAnsi="Arial" w:cs="Arial"/>
                <w:b/>
              </w:rPr>
              <w:instrText xml:space="preserve"> FORMTEXT </w:instrText>
            </w:r>
            <w:r w:rsidRPr="00F80ED4">
              <w:rPr>
                <w:rFonts w:ascii="Arial" w:hAnsi="Arial" w:cs="Arial"/>
                <w:b/>
              </w:rPr>
            </w:r>
            <w:r w:rsidRPr="00F80ED4">
              <w:rPr>
                <w:rFonts w:ascii="Arial" w:hAnsi="Arial" w:cs="Arial"/>
                <w:b/>
              </w:rPr>
              <w:fldChar w:fldCharType="separate"/>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rPr>
              <w:fldChar w:fldCharType="end"/>
            </w:r>
          </w:p>
        </w:tc>
      </w:tr>
      <w:tr w:rsidR="00C2468A" w:rsidRPr="00F73022" w:rsidTr="009859C3">
        <w:trPr>
          <w:trHeight w:val="252"/>
        </w:trPr>
        <w:tc>
          <w:tcPr>
            <w:tcW w:w="704" w:type="dxa"/>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6</w:t>
            </w:r>
          </w:p>
        </w:tc>
        <w:tc>
          <w:tcPr>
            <w:tcW w:w="7660" w:type="dxa"/>
            <w:gridSpan w:val="3"/>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MEL for the aircraft assessed and approved.</w:t>
            </w:r>
          </w:p>
        </w:tc>
        <w:tc>
          <w:tcPr>
            <w:tcW w:w="2268" w:type="dxa"/>
          </w:tcPr>
          <w:p w:rsidR="00C2468A" w:rsidRDefault="00C2468A" w:rsidP="00C2468A">
            <w:r w:rsidRPr="00F80ED4">
              <w:rPr>
                <w:rFonts w:ascii="Arial" w:hAnsi="Arial" w:cs="Arial"/>
                <w:b/>
              </w:rPr>
              <w:fldChar w:fldCharType="begin">
                <w:ffData>
                  <w:name w:val="Text1"/>
                  <w:enabled/>
                  <w:calcOnExit w:val="0"/>
                  <w:textInput/>
                </w:ffData>
              </w:fldChar>
            </w:r>
            <w:r w:rsidRPr="00F80ED4">
              <w:rPr>
                <w:rFonts w:ascii="Arial" w:hAnsi="Arial" w:cs="Arial"/>
                <w:b/>
              </w:rPr>
              <w:instrText xml:space="preserve"> FORMTEXT </w:instrText>
            </w:r>
            <w:r w:rsidRPr="00F80ED4">
              <w:rPr>
                <w:rFonts w:ascii="Arial" w:hAnsi="Arial" w:cs="Arial"/>
                <w:b/>
              </w:rPr>
            </w:r>
            <w:r w:rsidRPr="00F80ED4">
              <w:rPr>
                <w:rFonts w:ascii="Arial" w:hAnsi="Arial" w:cs="Arial"/>
                <w:b/>
              </w:rPr>
              <w:fldChar w:fldCharType="separate"/>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rPr>
              <w:fldChar w:fldCharType="end"/>
            </w:r>
          </w:p>
        </w:tc>
      </w:tr>
      <w:tr w:rsidR="00C2468A" w:rsidRPr="00F73022" w:rsidTr="009859C3">
        <w:trPr>
          <w:trHeight w:val="252"/>
        </w:trPr>
        <w:tc>
          <w:tcPr>
            <w:tcW w:w="704" w:type="dxa"/>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7</w:t>
            </w:r>
          </w:p>
        </w:tc>
        <w:tc>
          <w:tcPr>
            <w:tcW w:w="7660" w:type="dxa"/>
            <w:gridSpan w:val="3"/>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Aircraft has undergone an “alignment” inspection I.A.W. Part 43 or equivalent within 60 days, and confirmed certified in aircraft log book. (Part 21.41 (8) - Standard and Restricted category requirements )</w:t>
            </w:r>
          </w:p>
        </w:tc>
        <w:tc>
          <w:tcPr>
            <w:tcW w:w="2268" w:type="dxa"/>
          </w:tcPr>
          <w:p w:rsidR="00C2468A" w:rsidRDefault="00C2468A" w:rsidP="00C2468A">
            <w:r w:rsidRPr="00F80ED4">
              <w:rPr>
                <w:rFonts w:ascii="Arial" w:hAnsi="Arial" w:cs="Arial"/>
                <w:b/>
              </w:rPr>
              <w:fldChar w:fldCharType="begin">
                <w:ffData>
                  <w:name w:val="Text1"/>
                  <w:enabled/>
                  <w:calcOnExit w:val="0"/>
                  <w:textInput/>
                </w:ffData>
              </w:fldChar>
            </w:r>
            <w:r w:rsidRPr="00F80ED4">
              <w:rPr>
                <w:rFonts w:ascii="Arial" w:hAnsi="Arial" w:cs="Arial"/>
                <w:b/>
              </w:rPr>
              <w:instrText xml:space="preserve"> FORMTEXT </w:instrText>
            </w:r>
            <w:r w:rsidRPr="00F80ED4">
              <w:rPr>
                <w:rFonts w:ascii="Arial" w:hAnsi="Arial" w:cs="Arial"/>
                <w:b/>
              </w:rPr>
            </w:r>
            <w:r w:rsidRPr="00F80ED4">
              <w:rPr>
                <w:rFonts w:ascii="Arial" w:hAnsi="Arial" w:cs="Arial"/>
                <w:b/>
              </w:rPr>
              <w:fldChar w:fldCharType="separate"/>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rPr>
              <w:fldChar w:fldCharType="end"/>
            </w:r>
          </w:p>
        </w:tc>
      </w:tr>
      <w:tr w:rsidR="00C2468A" w:rsidRPr="00F73022" w:rsidTr="009859C3">
        <w:trPr>
          <w:trHeight w:val="252"/>
        </w:trPr>
        <w:tc>
          <w:tcPr>
            <w:tcW w:w="704" w:type="dxa"/>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8</w:t>
            </w:r>
          </w:p>
        </w:tc>
        <w:tc>
          <w:tcPr>
            <w:tcW w:w="7660" w:type="dxa"/>
            <w:gridSpan w:val="3"/>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 xml:space="preserve">Additional requirements of Part 26 Appendix A, Appendix B and Appendix C complied with &amp; </w:t>
            </w:r>
          </w:p>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aircraft complies with Part 91 inspection requirements, i.e. Rule:</w:t>
            </w:r>
          </w:p>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91.605 (e) (1) – Radio Station test – 24 mnths</w:t>
            </w:r>
          </w:p>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91.605(e) (2) – Altimeter test – 24 mnths</w:t>
            </w:r>
          </w:p>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91.605(e) (5) – Compass Calibration – 24 mnths</w:t>
            </w:r>
          </w:p>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91.605(e) (3) – SSR Transponder – 24mnths</w:t>
            </w:r>
          </w:p>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91.605 (e) (4)– ELT Test – 12 mnths or battery replaced after &gt;1 hour usage</w:t>
            </w:r>
          </w:p>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91.605 (e) (8) – Emergency Equipment &amp; test – 12 mnths or OEM limit</w:t>
            </w:r>
          </w:p>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91.605 (e) (9) &amp; (10) – Weighing records – 5yrly</w:t>
            </w:r>
          </w:p>
        </w:tc>
        <w:tc>
          <w:tcPr>
            <w:tcW w:w="2268" w:type="dxa"/>
          </w:tcPr>
          <w:p w:rsidR="00C2468A" w:rsidRDefault="00C2468A" w:rsidP="00C2468A">
            <w:r w:rsidRPr="00F80ED4">
              <w:rPr>
                <w:rFonts w:ascii="Arial" w:hAnsi="Arial" w:cs="Arial"/>
                <w:b/>
              </w:rPr>
              <w:fldChar w:fldCharType="begin">
                <w:ffData>
                  <w:name w:val="Text1"/>
                  <w:enabled/>
                  <w:calcOnExit w:val="0"/>
                  <w:textInput/>
                </w:ffData>
              </w:fldChar>
            </w:r>
            <w:r w:rsidRPr="00F80ED4">
              <w:rPr>
                <w:rFonts w:ascii="Arial" w:hAnsi="Arial" w:cs="Arial"/>
                <w:b/>
              </w:rPr>
              <w:instrText xml:space="preserve"> FORMTEXT </w:instrText>
            </w:r>
            <w:r w:rsidRPr="00F80ED4">
              <w:rPr>
                <w:rFonts w:ascii="Arial" w:hAnsi="Arial" w:cs="Arial"/>
                <w:b/>
              </w:rPr>
            </w:r>
            <w:r w:rsidRPr="00F80ED4">
              <w:rPr>
                <w:rFonts w:ascii="Arial" w:hAnsi="Arial" w:cs="Arial"/>
                <w:b/>
              </w:rPr>
              <w:fldChar w:fldCharType="separate"/>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rPr>
              <w:fldChar w:fldCharType="end"/>
            </w:r>
          </w:p>
        </w:tc>
      </w:tr>
      <w:tr w:rsidR="00C2468A" w:rsidRPr="00F73022" w:rsidTr="009859C3">
        <w:trPr>
          <w:trHeight w:val="252"/>
        </w:trPr>
        <w:tc>
          <w:tcPr>
            <w:tcW w:w="704" w:type="dxa"/>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9</w:t>
            </w:r>
          </w:p>
        </w:tc>
        <w:tc>
          <w:tcPr>
            <w:tcW w:w="7660" w:type="dxa"/>
            <w:gridSpan w:val="3"/>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Copy of previous aircraft Certificate of Airworthiness and it category issued (Part 21.35).</w:t>
            </w:r>
          </w:p>
        </w:tc>
        <w:tc>
          <w:tcPr>
            <w:tcW w:w="2268" w:type="dxa"/>
          </w:tcPr>
          <w:p w:rsidR="00C2468A" w:rsidRDefault="00C2468A" w:rsidP="00C2468A">
            <w:r w:rsidRPr="00F80ED4">
              <w:rPr>
                <w:rFonts w:ascii="Arial" w:hAnsi="Arial" w:cs="Arial"/>
                <w:b/>
              </w:rPr>
              <w:fldChar w:fldCharType="begin">
                <w:ffData>
                  <w:name w:val="Text1"/>
                  <w:enabled/>
                  <w:calcOnExit w:val="0"/>
                  <w:textInput/>
                </w:ffData>
              </w:fldChar>
            </w:r>
            <w:r w:rsidRPr="00F80ED4">
              <w:rPr>
                <w:rFonts w:ascii="Arial" w:hAnsi="Arial" w:cs="Arial"/>
                <w:b/>
              </w:rPr>
              <w:instrText xml:space="preserve"> FORMTEXT </w:instrText>
            </w:r>
            <w:r w:rsidRPr="00F80ED4">
              <w:rPr>
                <w:rFonts w:ascii="Arial" w:hAnsi="Arial" w:cs="Arial"/>
                <w:b/>
              </w:rPr>
            </w:r>
            <w:r w:rsidRPr="00F80ED4">
              <w:rPr>
                <w:rFonts w:ascii="Arial" w:hAnsi="Arial" w:cs="Arial"/>
                <w:b/>
              </w:rPr>
              <w:fldChar w:fldCharType="separate"/>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rPr>
              <w:fldChar w:fldCharType="end"/>
            </w:r>
          </w:p>
        </w:tc>
      </w:tr>
      <w:tr w:rsidR="00C2468A" w:rsidRPr="00F73022" w:rsidTr="009859C3">
        <w:trPr>
          <w:trHeight w:val="252"/>
        </w:trPr>
        <w:tc>
          <w:tcPr>
            <w:tcW w:w="704" w:type="dxa"/>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10</w:t>
            </w:r>
          </w:p>
        </w:tc>
        <w:tc>
          <w:tcPr>
            <w:tcW w:w="7660" w:type="dxa"/>
            <w:gridSpan w:val="3"/>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 xml:space="preserve">Review aircraft, engine, APU and propeller logbooks. Physically verify Part Numbers and Serial Numbers on Airframe, Engines, APU &amp; propellers.  </w:t>
            </w:r>
          </w:p>
        </w:tc>
        <w:tc>
          <w:tcPr>
            <w:tcW w:w="2268" w:type="dxa"/>
          </w:tcPr>
          <w:p w:rsidR="00C2468A" w:rsidRDefault="00C2468A" w:rsidP="00C2468A">
            <w:r w:rsidRPr="00F80ED4">
              <w:rPr>
                <w:rFonts w:ascii="Arial" w:hAnsi="Arial" w:cs="Arial"/>
                <w:b/>
              </w:rPr>
              <w:fldChar w:fldCharType="begin">
                <w:ffData>
                  <w:name w:val="Text1"/>
                  <w:enabled/>
                  <w:calcOnExit w:val="0"/>
                  <w:textInput/>
                </w:ffData>
              </w:fldChar>
            </w:r>
            <w:r w:rsidRPr="00F80ED4">
              <w:rPr>
                <w:rFonts w:ascii="Arial" w:hAnsi="Arial" w:cs="Arial"/>
                <w:b/>
              </w:rPr>
              <w:instrText xml:space="preserve"> FORMTEXT </w:instrText>
            </w:r>
            <w:r w:rsidRPr="00F80ED4">
              <w:rPr>
                <w:rFonts w:ascii="Arial" w:hAnsi="Arial" w:cs="Arial"/>
                <w:b/>
              </w:rPr>
            </w:r>
            <w:r w:rsidRPr="00F80ED4">
              <w:rPr>
                <w:rFonts w:ascii="Arial" w:hAnsi="Arial" w:cs="Arial"/>
                <w:b/>
              </w:rPr>
              <w:fldChar w:fldCharType="separate"/>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rPr>
              <w:fldChar w:fldCharType="end"/>
            </w:r>
          </w:p>
        </w:tc>
      </w:tr>
      <w:tr w:rsidR="00C2468A" w:rsidRPr="00F73022" w:rsidTr="009859C3">
        <w:trPr>
          <w:trHeight w:val="252"/>
        </w:trPr>
        <w:tc>
          <w:tcPr>
            <w:tcW w:w="704" w:type="dxa"/>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11</w:t>
            </w:r>
          </w:p>
        </w:tc>
        <w:tc>
          <w:tcPr>
            <w:tcW w:w="7660" w:type="dxa"/>
            <w:gridSpan w:val="3"/>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Aircraft, Engines and Propeller Hubs and Blades Serial Numbers as stated in the Logbook verified to be the same on physical inspection of the components. Ensure conforms to TCDS</w:t>
            </w:r>
          </w:p>
        </w:tc>
        <w:tc>
          <w:tcPr>
            <w:tcW w:w="2268" w:type="dxa"/>
          </w:tcPr>
          <w:p w:rsidR="00C2468A" w:rsidRDefault="00C2468A" w:rsidP="00C2468A">
            <w:r w:rsidRPr="00F80ED4">
              <w:rPr>
                <w:rFonts w:ascii="Arial" w:hAnsi="Arial" w:cs="Arial"/>
                <w:b/>
              </w:rPr>
              <w:fldChar w:fldCharType="begin">
                <w:ffData>
                  <w:name w:val="Text1"/>
                  <w:enabled/>
                  <w:calcOnExit w:val="0"/>
                  <w:textInput/>
                </w:ffData>
              </w:fldChar>
            </w:r>
            <w:r w:rsidRPr="00F80ED4">
              <w:rPr>
                <w:rFonts w:ascii="Arial" w:hAnsi="Arial" w:cs="Arial"/>
                <w:b/>
              </w:rPr>
              <w:instrText xml:space="preserve"> FORMTEXT </w:instrText>
            </w:r>
            <w:r w:rsidRPr="00F80ED4">
              <w:rPr>
                <w:rFonts w:ascii="Arial" w:hAnsi="Arial" w:cs="Arial"/>
                <w:b/>
              </w:rPr>
            </w:r>
            <w:r w:rsidRPr="00F80ED4">
              <w:rPr>
                <w:rFonts w:ascii="Arial" w:hAnsi="Arial" w:cs="Arial"/>
                <w:b/>
              </w:rPr>
              <w:fldChar w:fldCharType="separate"/>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rPr>
              <w:fldChar w:fldCharType="end"/>
            </w:r>
          </w:p>
        </w:tc>
      </w:tr>
      <w:tr w:rsidR="00C2468A" w:rsidRPr="00F73022" w:rsidTr="009859C3">
        <w:trPr>
          <w:trHeight w:val="252"/>
        </w:trPr>
        <w:tc>
          <w:tcPr>
            <w:tcW w:w="704" w:type="dxa"/>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12</w:t>
            </w:r>
          </w:p>
        </w:tc>
        <w:tc>
          <w:tcPr>
            <w:tcW w:w="7660" w:type="dxa"/>
            <w:gridSpan w:val="3"/>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The aircraft has a Technical logbook in compliance with Rule 91.619.</w:t>
            </w:r>
          </w:p>
        </w:tc>
        <w:tc>
          <w:tcPr>
            <w:tcW w:w="2268" w:type="dxa"/>
          </w:tcPr>
          <w:p w:rsidR="00C2468A" w:rsidRDefault="00C2468A" w:rsidP="00C2468A">
            <w:r w:rsidRPr="00F80ED4">
              <w:rPr>
                <w:rFonts w:ascii="Arial" w:hAnsi="Arial" w:cs="Arial"/>
                <w:b/>
              </w:rPr>
              <w:fldChar w:fldCharType="begin">
                <w:ffData>
                  <w:name w:val="Text1"/>
                  <w:enabled/>
                  <w:calcOnExit w:val="0"/>
                  <w:textInput/>
                </w:ffData>
              </w:fldChar>
            </w:r>
            <w:r w:rsidRPr="00F80ED4">
              <w:rPr>
                <w:rFonts w:ascii="Arial" w:hAnsi="Arial" w:cs="Arial"/>
                <w:b/>
              </w:rPr>
              <w:instrText xml:space="preserve"> FORMTEXT </w:instrText>
            </w:r>
            <w:r w:rsidRPr="00F80ED4">
              <w:rPr>
                <w:rFonts w:ascii="Arial" w:hAnsi="Arial" w:cs="Arial"/>
                <w:b/>
              </w:rPr>
            </w:r>
            <w:r w:rsidRPr="00F80ED4">
              <w:rPr>
                <w:rFonts w:ascii="Arial" w:hAnsi="Arial" w:cs="Arial"/>
                <w:b/>
              </w:rPr>
              <w:fldChar w:fldCharType="separate"/>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rPr>
              <w:fldChar w:fldCharType="end"/>
            </w:r>
          </w:p>
        </w:tc>
      </w:tr>
      <w:tr w:rsidR="00C2468A" w:rsidRPr="00F73022" w:rsidTr="009859C3">
        <w:trPr>
          <w:trHeight w:val="252"/>
        </w:trPr>
        <w:tc>
          <w:tcPr>
            <w:tcW w:w="704" w:type="dxa"/>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13</w:t>
            </w:r>
          </w:p>
        </w:tc>
        <w:tc>
          <w:tcPr>
            <w:tcW w:w="7660" w:type="dxa"/>
            <w:gridSpan w:val="3"/>
          </w:tcPr>
          <w:p w:rsidR="00C2468A" w:rsidRPr="009859C3" w:rsidRDefault="00C2468A" w:rsidP="00C2468A">
            <w:pPr>
              <w:spacing w:before="40" w:after="40"/>
              <w:rPr>
                <w:rFonts w:ascii="Arial" w:hAnsi="Arial" w:cs="Arial"/>
                <w:sz w:val="18"/>
                <w:szCs w:val="18"/>
              </w:rPr>
            </w:pPr>
            <w:r w:rsidRPr="009859C3">
              <w:rPr>
                <w:rFonts w:ascii="Arial" w:hAnsi="Arial" w:cs="Arial"/>
                <w:sz w:val="18"/>
                <w:szCs w:val="18"/>
              </w:rPr>
              <w:t>Listing of aircraft life limited parts (LLPs) – ensure within prescribed schedule. Review any due LLPs.</w:t>
            </w:r>
          </w:p>
        </w:tc>
        <w:tc>
          <w:tcPr>
            <w:tcW w:w="2268" w:type="dxa"/>
          </w:tcPr>
          <w:p w:rsidR="00C2468A" w:rsidRDefault="00C2468A" w:rsidP="00C2468A">
            <w:r w:rsidRPr="00F80ED4">
              <w:rPr>
                <w:rFonts w:ascii="Arial" w:hAnsi="Arial" w:cs="Arial"/>
                <w:b/>
              </w:rPr>
              <w:fldChar w:fldCharType="begin">
                <w:ffData>
                  <w:name w:val="Text1"/>
                  <w:enabled/>
                  <w:calcOnExit w:val="0"/>
                  <w:textInput/>
                </w:ffData>
              </w:fldChar>
            </w:r>
            <w:r w:rsidRPr="00F80ED4">
              <w:rPr>
                <w:rFonts w:ascii="Arial" w:hAnsi="Arial" w:cs="Arial"/>
                <w:b/>
              </w:rPr>
              <w:instrText xml:space="preserve"> FORMTEXT </w:instrText>
            </w:r>
            <w:r w:rsidRPr="00F80ED4">
              <w:rPr>
                <w:rFonts w:ascii="Arial" w:hAnsi="Arial" w:cs="Arial"/>
                <w:b/>
              </w:rPr>
            </w:r>
            <w:r w:rsidRPr="00F80ED4">
              <w:rPr>
                <w:rFonts w:ascii="Arial" w:hAnsi="Arial" w:cs="Arial"/>
                <w:b/>
              </w:rPr>
              <w:fldChar w:fldCharType="separate"/>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noProof/>
              </w:rPr>
              <w:t> </w:t>
            </w:r>
            <w:r w:rsidRPr="00F80ED4">
              <w:rPr>
                <w:rFonts w:ascii="Arial" w:hAnsi="Arial" w:cs="Arial"/>
                <w:b/>
              </w:rPr>
              <w:fldChar w:fldCharType="end"/>
            </w:r>
          </w:p>
        </w:tc>
      </w:tr>
    </w:tbl>
    <w:p w:rsidR="00F73022" w:rsidRPr="009859C3" w:rsidRDefault="00F73022" w:rsidP="007641F8">
      <w:pPr>
        <w:spacing w:after="0"/>
        <w:jc w:val="center"/>
        <w:rPr>
          <w:rFonts w:ascii="Arial" w:hAnsi="Arial" w:cs="Arial"/>
          <w:b/>
          <w:color w:val="1F4E79" w:themeColor="accent1" w:themeShade="80"/>
          <w:sz w:val="10"/>
          <w:szCs w:val="10"/>
        </w:rPr>
      </w:pPr>
    </w:p>
    <w:tbl>
      <w:tblPr>
        <w:tblW w:w="1063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7645"/>
        <w:gridCol w:w="2268"/>
      </w:tblGrid>
      <w:tr w:rsidR="009161EB" w:rsidRPr="004558EA" w:rsidTr="009859C3">
        <w:trPr>
          <w:trHeight w:val="96"/>
        </w:trPr>
        <w:tc>
          <w:tcPr>
            <w:tcW w:w="10632" w:type="dxa"/>
            <w:gridSpan w:val="3"/>
            <w:shd w:val="clear" w:color="auto" w:fill="CCECFF"/>
          </w:tcPr>
          <w:p w:rsidR="009161EB" w:rsidRPr="004558EA" w:rsidRDefault="009161EB" w:rsidP="009859C3">
            <w:pPr>
              <w:spacing w:before="40" w:after="40" w:line="240" w:lineRule="atLeast"/>
              <w:rPr>
                <w:rFonts w:ascii="Arial" w:hAnsi="Arial" w:cs="Arial"/>
                <w:sz w:val="20"/>
              </w:rPr>
            </w:pPr>
            <w:r w:rsidRPr="004558EA">
              <w:rPr>
                <w:rFonts w:ascii="Arial" w:hAnsi="Arial" w:cs="Arial"/>
                <w:b/>
                <w:bCs/>
                <w:sz w:val="20"/>
              </w:rPr>
              <w:t>PART 47 REGISTRATION REQUIREMENTS</w:t>
            </w:r>
          </w:p>
        </w:tc>
      </w:tr>
      <w:tr w:rsidR="00C2468A" w:rsidRPr="004558EA" w:rsidTr="0049607D">
        <w:trPr>
          <w:trHeight w:val="346"/>
        </w:trPr>
        <w:tc>
          <w:tcPr>
            <w:tcW w:w="719" w:type="dxa"/>
          </w:tcPr>
          <w:p w:rsidR="00C2468A" w:rsidRPr="009859C3" w:rsidRDefault="00C2468A" w:rsidP="00C2468A">
            <w:pPr>
              <w:spacing w:before="40" w:after="40" w:line="240" w:lineRule="atLeast"/>
              <w:jc w:val="center"/>
              <w:rPr>
                <w:rFonts w:ascii="Arial" w:hAnsi="Arial" w:cs="Arial"/>
                <w:sz w:val="18"/>
                <w:szCs w:val="18"/>
              </w:rPr>
            </w:pPr>
            <w:r w:rsidRPr="009859C3">
              <w:rPr>
                <w:rFonts w:ascii="Arial" w:hAnsi="Arial" w:cs="Arial"/>
                <w:sz w:val="18"/>
                <w:szCs w:val="18"/>
              </w:rPr>
              <w:t>1.</w:t>
            </w:r>
          </w:p>
        </w:tc>
        <w:tc>
          <w:tcPr>
            <w:tcW w:w="7645" w:type="dxa"/>
          </w:tcPr>
          <w:p w:rsidR="00C2468A" w:rsidRPr="009859C3" w:rsidRDefault="00C2468A" w:rsidP="00C2468A">
            <w:pPr>
              <w:spacing w:before="40" w:after="40" w:line="240" w:lineRule="atLeast"/>
              <w:rPr>
                <w:rFonts w:ascii="Arial" w:hAnsi="Arial" w:cs="Arial"/>
                <w:sz w:val="18"/>
                <w:szCs w:val="18"/>
              </w:rPr>
            </w:pPr>
            <w:r w:rsidRPr="009859C3">
              <w:rPr>
                <w:rFonts w:ascii="Arial" w:hAnsi="Arial" w:cs="Arial"/>
                <w:sz w:val="18"/>
                <w:szCs w:val="18"/>
              </w:rPr>
              <w:t xml:space="preserve">De-registration letter from previous State of Registry. Check and retain in aircraft file. </w:t>
            </w:r>
          </w:p>
        </w:tc>
        <w:tc>
          <w:tcPr>
            <w:tcW w:w="2268" w:type="dxa"/>
          </w:tcPr>
          <w:p w:rsidR="00C2468A" w:rsidRDefault="00C2468A" w:rsidP="00C2468A">
            <w:r w:rsidRPr="00AD2567">
              <w:rPr>
                <w:rFonts w:ascii="Arial" w:hAnsi="Arial" w:cs="Arial"/>
                <w:b/>
              </w:rPr>
              <w:fldChar w:fldCharType="begin">
                <w:ffData>
                  <w:name w:val="Text1"/>
                  <w:enabled/>
                  <w:calcOnExit w:val="0"/>
                  <w:textInput/>
                </w:ffData>
              </w:fldChar>
            </w:r>
            <w:r w:rsidRPr="00AD2567">
              <w:rPr>
                <w:rFonts w:ascii="Arial" w:hAnsi="Arial" w:cs="Arial"/>
                <w:b/>
              </w:rPr>
              <w:instrText xml:space="preserve"> FORMTEXT </w:instrText>
            </w:r>
            <w:r w:rsidRPr="00AD2567">
              <w:rPr>
                <w:rFonts w:ascii="Arial" w:hAnsi="Arial" w:cs="Arial"/>
                <w:b/>
              </w:rPr>
            </w:r>
            <w:r w:rsidRPr="00AD2567">
              <w:rPr>
                <w:rFonts w:ascii="Arial" w:hAnsi="Arial" w:cs="Arial"/>
                <w:b/>
              </w:rPr>
              <w:fldChar w:fldCharType="separate"/>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rPr>
              <w:fldChar w:fldCharType="end"/>
            </w:r>
          </w:p>
        </w:tc>
      </w:tr>
      <w:tr w:rsidR="00C2468A" w:rsidRPr="004558EA" w:rsidTr="0049607D">
        <w:trPr>
          <w:trHeight w:val="360"/>
        </w:trPr>
        <w:tc>
          <w:tcPr>
            <w:tcW w:w="719" w:type="dxa"/>
          </w:tcPr>
          <w:p w:rsidR="00C2468A" w:rsidRPr="009859C3" w:rsidRDefault="00C2468A" w:rsidP="00C2468A">
            <w:pPr>
              <w:spacing w:before="40" w:after="40" w:line="240" w:lineRule="atLeast"/>
              <w:jc w:val="center"/>
              <w:rPr>
                <w:rFonts w:ascii="Arial" w:hAnsi="Arial" w:cs="Arial"/>
                <w:sz w:val="18"/>
                <w:szCs w:val="18"/>
              </w:rPr>
            </w:pPr>
            <w:r w:rsidRPr="009859C3">
              <w:rPr>
                <w:rFonts w:ascii="Arial" w:hAnsi="Arial" w:cs="Arial"/>
                <w:sz w:val="18"/>
                <w:szCs w:val="18"/>
              </w:rPr>
              <w:t>2.</w:t>
            </w:r>
          </w:p>
        </w:tc>
        <w:tc>
          <w:tcPr>
            <w:tcW w:w="7645" w:type="dxa"/>
          </w:tcPr>
          <w:p w:rsidR="00C2468A" w:rsidRPr="009859C3" w:rsidRDefault="00C2468A" w:rsidP="00C2468A">
            <w:pPr>
              <w:spacing w:before="40" w:after="40" w:line="240" w:lineRule="atLeast"/>
              <w:rPr>
                <w:rFonts w:ascii="Arial" w:hAnsi="Arial" w:cs="Arial"/>
                <w:sz w:val="18"/>
                <w:szCs w:val="18"/>
              </w:rPr>
            </w:pPr>
            <w:r w:rsidRPr="009859C3">
              <w:rPr>
                <w:rFonts w:ascii="Arial" w:hAnsi="Arial" w:cs="Arial"/>
                <w:sz w:val="18"/>
                <w:szCs w:val="18"/>
              </w:rPr>
              <w:t>Nationality and Registration Marks are in Capital Letters in Roman character and with a numeral 2 with no ornamentation. (Part 47.117) Nationality and Registration marks letters are of equal height with a margin of at least 50 mm along each edge of the surface it is affixed. (Part 47.119)</w:t>
            </w:r>
          </w:p>
        </w:tc>
        <w:tc>
          <w:tcPr>
            <w:tcW w:w="2268" w:type="dxa"/>
          </w:tcPr>
          <w:p w:rsidR="00C2468A" w:rsidRDefault="00C2468A" w:rsidP="00C2468A">
            <w:r w:rsidRPr="00AD2567">
              <w:rPr>
                <w:rFonts w:ascii="Arial" w:hAnsi="Arial" w:cs="Arial"/>
                <w:b/>
              </w:rPr>
              <w:fldChar w:fldCharType="begin">
                <w:ffData>
                  <w:name w:val="Text1"/>
                  <w:enabled/>
                  <w:calcOnExit w:val="0"/>
                  <w:textInput/>
                </w:ffData>
              </w:fldChar>
            </w:r>
            <w:r w:rsidRPr="00AD2567">
              <w:rPr>
                <w:rFonts w:ascii="Arial" w:hAnsi="Arial" w:cs="Arial"/>
                <w:b/>
              </w:rPr>
              <w:instrText xml:space="preserve"> FORMTEXT </w:instrText>
            </w:r>
            <w:r w:rsidRPr="00AD2567">
              <w:rPr>
                <w:rFonts w:ascii="Arial" w:hAnsi="Arial" w:cs="Arial"/>
                <w:b/>
              </w:rPr>
            </w:r>
            <w:r w:rsidRPr="00AD2567">
              <w:rPr>
                <w:rFonts w:ascii="Arial" w:hAnsi="Arial" w:cs="Arial"/>
                <w:b/>
              </w:rPr>
              <w:fldChar w:fldCharType="separate"/>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rPr>
              <w:fldChar w:fldCharType="end"/>
            </w:r>
          </w:p>
        </w:tc>
      </w:tr>
      <w:tr w:rsidR="00C2468A" w:rsidRPr="004558EA" w:rsidTr="0049607D">
        <w:trPr>
          <w:trHeight w:val="168"/>
        </w:trPr>
        <w:tc>
          <w:tcPr>
            <w:tcW w:w="719" w:type="dxa"/>
          </w:tcPr>
          <w:p w:rsidR="00C2468A" w:rsidRPr="009859C3" w:rsidRDefault="00C2468A" w:rsidP="00C2468A">
            <w:pPr>
              <w:spacing w:before="40" w:after="40" w:line="240" w:lineRule="atLeast"/>
              <w:jc w:val="center"/>
              <w:rPr>
                <w:rFonts w:ascii="Arial" w:hAnsi="Arial" w:cs="Arial"/>
                <w:sz w:val="18"/>
                <w:szCs w:val="18"/>
              </w:rPr>
            </w:pPr>
            <w:r w:rsidRPr="009859C3">
              <w:rPr>
                <w:rFonts w:ascii="Arial" w:hAnsi="Arial" w:cs="Arial"/>
                <w:sz w:val="18"/>
                <w:szCs w:val="18"/>
              </w:rPr>
              <w:t>3.</w:t>
            </w:r>
          </w:p>
        </w:tc>
        <w:tc>
          <w:tcPr>
            <w:tcW w:w="7645" w:type="dxa"/>
          </w:tcPr>
          <w:p w:rsidR="00C2468A" w:rsidRPr="009859C3" w:rsidRDefault="00C2468A" w:rsidP="00C2468A">
            <w:pPr>
              <w:spacing w:before="40" w:after="40" w:line="240" w:lineRule="atLeast"/>
              <w:rPr>
                <w:rFonts w:ascii="Arial" w:hAnsi="Arial" w:cs="Arial"/>
                <w:sz w:val="18"/>
                <w:szCs w:val="18"/>
              </w:rPr>
            </w:pPr>
            <w:r w:rsidRPr="009859C3">
              <w:rPr>
                <w:rFonts w:ascii="Arial" w:hAnsi="Arial" w:cs="Arial"/>
                <w:sz w:val="18"/>
                <w:szCs w:val="18"/>
              </w:rPr>
              <w:t>A Three view set of photograph that clearly show the paint scheme and markings of the aircraft (Rule 47.105 (b) (3).</w:t>
            </w:r>
          </w:p>
        </w:tc>
        <w:tc>
          <w:tcPr>
            <w:tcW w:w="2268" w:type="dxa"/>
          </w:tcPr>
          <w:p w:rsidR="00C2468A" w:rsidRDefault="00C2468A" w:rsidP="00C2468A">
            <w:r w:rsidRPr="00AD2567">
              <w:rPr>
                <w:rFonts w:ascii="Arial" w:hAnsi="Arial" w:cs="Arial"/>
                <w:b/>
              </w:rPr>
              <w:fldChar w:fldCharType="begin">
                <w:ffData>
                  <w:name w:val="Text1"/>
                  <w:enabled/>
                  <w:calcOnExit w:val="0"/>
                  <w:textInput/>
                </w:ffData>
              </w:fldChar>
            </w:r>
            <w:r w:rsidRPr="00AD2567">
              <w:rPr>
                <w:rFonts w:ascii="Arial" w:hAnsi="Arial" w:cs="Arial"/>
                <w:b/>
              </w:rPr>
              <w:instrText xml:space="preserve"> FORMTEXT </w:instrText>
            </w:r>
            <w:r w:rsidRPr="00AD2567">
              <w:rPr>
                <w:rFonts w:ascii="Arial" w:hAnsi="Arial" w:cs="Arial"/>
                <w:b/>
              </w:rPr>
            </w:r>
            <w:r w:rsidRPr="00AD2567">
              <w:rPr>
                <w:rFonts w:ascii="Arial" w:hAnsi="Arial" w:cs="Arial"/>
                <w:b/>
              </w:rPr>
              <w:fldChar w:fldCharType="separate"/>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rPr>
              <w:fldChar w:fldCharType="end"/>
            </w:r>
          </w:p>
        </w:tc>
      </w:tr>
      <w:tr w:rsidR="00C2468A" w:rsidRPr="004558EA" w:rsidTr="0049607D">
        <w:trPr>
          <w:trHeight w:val="360"/>
        </w:trPr>
        <w:tc>
          <w:tcPr>
            <w:tcW w:w="719" w:type="dxa"/>
          </w:tcPr>
          <w:p w:rsidR="00C2468A" w:rsidRPr="009859C3" w:rsidRDefault="00C2468A" w:rsidP="00C2468A">
            <w:pPr>
              <w:spacing w:before="40" w:after="40" w:line="240" w:lineRule="atLeast"/>
              <w:jc w:val="center"/>
              <w:rPr>
                <w:rFonts w:ascii="Arial" w:hAnsi="Arial" w:cs="Arial"/>
                <w:sz w:val="18"/>
                <w:szCs w:val="18"/>
              </w:rPr>
            </w:pPr>
            <w:r w:rsidRPr="009859C3">
              <w:rPr>
                <w:rFonts w:ascii="Arial" w:hAnsi="Arial" w:cs="Arial"/>
                <w:sz w:val="18"/>
                <w:szCs w:val="18"/>
              </w:rPr>
              <w:lastRenderedPageBreak/>
              <w:t>4</w:t>
            </w:r>
          </w:p>
        </w:tc>
        <w:tc>
          <w:tcPr>
            <w:tcW w:w="7645" w:type="dxa"/>
          </w:tcPr>
          <w:p w:rsidR="00C2468A" w:rsidRPr="009859C3" w:rsidRDefault="00C2468A" w:rsidP="00C2468A">
            <w:pPr>
              <w:spacing w:before="40" w:after="40" w:line="240" w:lineRule="atLeast"/>
              <w:rPr>
                <w:rFonts w:ascii="Arial" w:hAnsi="Arial" w:cs="Arial"/>
                <w:sz w:val="18"/>
                <w:szCs w:val="18"/>
              </w:rPr>
            </w:pPr>
            <w:r w:rsidRPr="009859C3">
              <w:rPr>
                <w:rFonts w:ascii="Arial" w:hAnsi="Arial" w:cs="Arial"/>
                <w:sz w:val="18"/>
                <w:szCs w:val="18"/>
              </w:rPr>
              <w:t>Identification plate etched, stamped or engrave with the allocated nationality and registration marks and shall be fireproof metal or material of suitable physical properties.(Part 47.101(a) &amp; 47.121)</w:t>
            </w:r>
          </w:p>
        </w:tc>
        <w:tc>
          <w:tcPr>
            <w:tcW w:w="2268" w:type="dxa"/>
          </w:tcPr>
          <w:p w:rsidR="00C2468A" w:rsidRDefault="00C2468A" w:rsidP="00C2468A">
            <w:r w:rsidRPr="00AD2567">
              <w:rPr>
                <w:rFonts w:ascii="Arial" w:hAnsi="Arial" w:cs="Arial"/>
                <w:b/>
              </w:rPr>
              <w:fldChar w:fldCharType="begin">
                <w:ffData>
                  <w:name w:val="Text1"/>
                  <w:enabled/>
                  <w:calcOnExit w:val="0"/>
                  <w:textInput/>
                </w:ffData>
              </w:fldChar>
            </w:r>
            <w:r w:rsidRPr="00AD2567">
              <w:rPr>
                <w:rFonts w:ascii="Arial" w:hAnsi="Arial" w:cs="Arial"/>
                <w:b/>
              </w:rPr>
              <w:instrText xml:space="preserve"> FORMTEXT </w:instrText>
            </w:r>
            <w:r w:rsidRPr="00AD2567">
              <w:rPr>
                <w:rFonts w:ascii="Arial" w:hAnsi="Arial" w:cs="Arial"/>
                <w:b/>
              </w:rPr>
            </w:r>
            <w:r w:rsidRPr="00AD2567">
              <w:rPr>
                <w:rFonts w:ascii="Arial" w:hAnsi="Arial" w:cs="Arial"/>
                <w:b/>
              </w:rPr>
              <w:fldChar w:fldCharType="separate"/>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noProof/>
              </w:rPr>
              <w:t> </w:t>
            </w:r>
            <w:r w:rsidRPr="00AD2567">
              <w:rPr>
                <w:rFonts w:ascii="Arial" w:hAnsi="Arial" w:cs="Arial"/>
                <w:b/>
              </w:rPr>
              <w:fldChar w:fldCharType="end"/>
            </w:r>
          </w:p>
        </w:tc>
      </w:tr>
      <w:tr w:rsidR="009161EB" w:rsidRPr="004558EA" w:rsidTr="0049607D">
        <w:trPr>
          <w:trHeight w:val="684"/>
        </w:trPr>
        <w:tc>
          <w:tcPr>
            <w:tcW w:w="719" w:type="dxa"/>
          </w:tcPr>
          <w:p w:rsidR="009161EB" w:rsidRPr="009859C3" w:rsidRDefault="009161EB" w:rsidP="00C2468A">
            <w:pPr>
              <w:spacing w:before="40" w:after="40" w:line="240" w:lineRule="atLeast"/>
              <w:jc w:val="center"/>
              <w:rPr>
                <w:rFonts w:ascii="Arial" w:hAnsi="Arial" w:cs="Arial"/>
                <w:sz w:val="18"/>
                <w:szCs w:val="18"/>
              </w:rPr>
            </w:pPr>
            <w:r w:rsidRPr="009859C3">
              <w:rPr>
                <w:rFonts w:ascii="Arial" w:hAnsi="Arial" w:cs="Arial"/>
                <w:sz w:val="18"/>
                <w:szCs w:val="18"/>
              </w:rPr>
              <w:t>5</w:t>
            </w:r>
          </w:p>
        </w:tc>
        <w:tc>
          <w:tcPr>
            <w:tcW w:w="7645" w:type="dxa"/>
          </w:tcPr>
          <w:p w:rsidR="009161EB" w:rsidRPr="009859C3" w:rsidRDefault="009161EB" w:rsidP="0049607D">
            <w:pPr>
              <w:spacing w:before="40" w:after="40" w:line="240" w:lineRule="atLeast"/>
              <w:rPr>
                <w:rFonts w:ascii="Arial" w:hAnsi="Arial" w:cs="Arial"/>
                <w:sz w:val="18"/>
                <w:szCs w:val="18"/>
              </w:rPr>
            </w:pPr>
            <w:r w:rsidRPr="009859C3">
              <w:rPr>
                <w:rFonts w:ascii="Arial" w:hAnsi="Arial" w:cs="Arial"/>
                <w:sz w:val="18"/>
                <w:szCs w:val="18"/>
              </w:rPr>
              <w:t>Identifiable Paint Schemes and markings same as in Application Form CA 47/02 and submitted with three colored photos. (Part 47.105)</w:t>
            </w:r>
          </w:p>
        </w:tc>
        <w:tc>
          <w:tcPr>
            <w:tcW w:w="2268" w:type="dxa"/>
          </w:tcPr>
          <w:p w:rsidR="009161EB" w:rsidRPr="009859C3" w:rsidRDefault="00C2468A" w:rsidP="00C2468A">
            <w:pPr>
              <w:rPr>
                <w:sz w:val="18"/>
                <w:szCs w:val="18"/>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9161EB" w:rsidRPr="0066727C" w:rsidRDefault="009161EB" w:rsidP="007641F8">
      <w:pPr>
        <w:spacing w:after="0"/>
        <w:jc w:val="center"/>
        <w:rPr>
          <w:rFonts w:ascii="Arial" w:hAnsi="Arial" w:cs="Arial"/>
          <w:b/>
          <w:color w:val="1F4E79" w:themeColor="accent1" w:themeShade="80"/>
          <w:sz w:val="12"/>
          <w:szCs w:val="12"/>
        </w:rPr>
      </w:pPr>
    </w:p>
    <w:p w:rsidR="009161EB" w:rsidRPr="00E453A9" w:rsidRDefault="009161EB" w:rsidP="009161EB">
      <w:pPr>
        <w:spacing w:after="0"/>
        <w:rPr>
          <w:rFonts w:ascii="Arial" w:hAnsi="Arial" w:cs="Arial"/>
          <w:b/>
          <w:color w:val="1F4E79" w:themeColor="accent1" w:themeShade="80"/>
          <w:sz w:val="10"/>
          <w:szCs w:val="10"/>
        </w:rPr>
      </w:pPr>
    </w:p>
    <w:tbl>
      <w:tblPr>
        <w:tblW w:w="1063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8014"/>
        <w:gridCol w:w="1837"/>
      </w:tblGrid>
      <w:tr w:rsidR="009161EB" w:rsidRPr="009161EB" w:rsidTr="00344A6C">
        <w:trPr>
          <w:trHeight w:val="168"/>
        </w:trPr>
        <w:tc>
          <w:tcPr>
            <w:tcW w:w="10632" w:type="dxa"/>
            <w:gridSpan w:val="3"/>
            <w:shd w:val="clear" w:color="auto" w:fill="CCECFF"/>
          </w:tcPr>
          <w:p w:rsidR="009161EB" w:rsidRPr="009161EB" w:rsidRDefault="009161EB" w:rsidP="009161EB">
            <w:pPr>
              <w:spacing w:before="40" w:after="40" w:line="240" w:lineRule="atLeast"/>
              <w:rPr>
                <w:rFonts w:ascii="Arial" w:eastAsia="Times New Roman" w:hAnsi="Arial" w:cs="Arial"/>
                <w:b/>
                <w:color w:val="000000"/>
                <w:sz w:val="20"/>
                <w:szCs w:val="20"/>
              </w:rPr>
            </w:pPr>
            <w:r w:rsidRPr="009161EB">
              <w:rPr>
                <w:rFonts w:ascii="Arial" w:eastAsia="Times New Roman" w:hAnsi="Arial" w:cs="Arial"/>
                <w:b/>
                <w:bCs/>
                <w:color w:val="000000"/>
                <w:sz w:val="20"/>
                <w:szCs w:val="20"/>
              </w:rPr>
              <w:t>PART 26-                                          PNG ADDITIONAL REQUIREMENTS</w:t>
            </w:r>
          </w:p>
        </w:tc>
      </w:tr>
      <w:tr w:rsidR="009161EB" w:rsidRPr="009161EB" w:rsidTr="00344A6C">
        <w:trPr>
          <w:trHeight w:val="168"/>
        </w:trPr>
        <w:tc>
          <w:tcPr>
            <w:tcW w:w="781" w:type="dxa"/>
            <w:shd w:val="clear" w:color="auto" w:fill="CCECFF"/>
          </w:tcPr>
          <w:p w:rsidR="009161EB" w:rsidRPr="009161EB" w:rsidRDefault="009161EB" w:rsidP="009161EB">
            <w:pPr>
              <w:spacing w:before="40" w:after="40" w:line="240" w:lineRule="atLeast"/>
              <w:jc w:val="center"/>
              <w:rPr>
                <w:rFonts w:ascii="Arial" w:eastAsia="Times New Roman" w:hAnsi="Arial" w:cs="Arial"/>
                <w:b/>
                <w:bCs/>
                <w:color w:val="000000"/>
                <w:sz w:val="20"/>
                <w:szCs w:val="20"/>
              </w:rPr>
            </w:pPr>
            <w:r w:rsidRPr="009161EB">
              <w:rPr>
                <w:rFonts w:ascii="Arial" w:eastAsia="Times New Roman" w:hAnsi="Arial" w:cs="Arial"/>
                <w:b/>
                <w:bCs/>
                <w:color w:val="000000"/>
                <w:sz w:val="20"/>
                <w:szCs w:val="20"/>
              </w:rPr>
              <w:t>ITEM</w:t>
            </w:r>
          </w:p>
        </w:tc>
        <w:tc>
          <w:tcPr>
            <w:tcW w:w="8014" w:type="dxa"/>
            <w:shd w:val="clear" w:color="auto" w:fill="CCECFF"/>
          </w:tcPr>
          <w:p w:rsidR="009161EB" w:rsidRPr="009161EB" w:rsidRDefault="009161EB" w:rsidP="009161EB">
            <w:pPr>
              <w:spacing w:before="40" w:after="40" w:line="240" w:lineRule="atLeast"/>
              <w:jc w:val="center"/>
              <w:rPr>
                <w:rFonts w:ascii="Arial" w:eastAsia="Times New Roman" w:hAnsi="Arial" w:cs="Arial"/>
                <w:b/>
                <w:bCs/>
                <w:color w:val="000000"/>
                <w:sz w:val="20"/>
                <w:szCs w:val="20"/>
              </w:rPr>
            </w:pPr>
            <w:r w:rsidRPr="009161EB">
              <w:rPr>
                <w:rFonts w:ascii="Arial" w:eastAsia="Times New Roman" w:hAnsi="Arial" w:cs="Arial"/>
                <w:b/>
                <w:bCs/>
                <w:color w:val="000000"/>
                <w:sz w:val="20"/>
                <w:szCs w:val="20"/>
              </w:rPr>
              <w:t>TASK REQUIREMENTS</w:t>
            </w:r>
          </w:p>
        </w:tc>
        <w:tc>
          <w:tcPr>
            <w:tcW w:w="1837" w:type="dxa"/>
            <w:shd w:val="clear" w:color="auto" w:fill="CCECFF"/>
          </w:tcPr>
          <w:p w:rsidR="009161EB" w:rsidRPr="009161EB" w:rsidRDefault="009161EB" w:rsidP="009161EB">
            <w:pPr>
              <w:spacing w:before="40" w:after="40" w:line="240" w:lineRule="atLeast"/>
              <w:rPr>
                <w:rFonts w:ascii="Arial" w:eastAsia="Times New Roman" w:hAnsi="Arial" w:cs="Arial"/>
                <w:b/>
                <w:color w:val="000000"/>
                <w:sz w:val="20"/>
                <w:szCs w:val="20"/>
              </w:rPr>
            </w:pPr>
            <w:r w:rsidRPr="009161EB">
              <w:rPr>
                <w:rFonts w:ascii="Arial" w:eastAsia="Times New Roman" w:hAnsi="Arial" w:cs="Arial"/>
                <w:b/>
                <w:color w:val="000000"/>
                <w:sz w:val="20"/>
                <w:szCs w:val="20"/>
              </w:rPr>
              <w:t>COMPLIES</w:t>
            </w:r>
          </w:p>
        </w:tc>
      </w:tr>
      <w:tr w:rsidR="00C2468A" w:rsidRPr="009161EB" w:rsidTr="009859C3">
        <w:trPr>
          <w:trHeight w:val="185"/>
        </w:trPr>
        <w:tc>
          <w:tcPr>
            <w:tcW w:w="781" w:type="dxa"/>
          </w:tcPr>
          <w:p w:rsidR="00C2468A" w:rsidRPr="0049607D" w:rsidRDefault="00C2468A" w:rsidP="00C2468A">
            <w:pPr>
              <w:spacing w:before="40" w:after="40" w:line="240" w:lineRule="atLeast"/>
              <w:jc w:val="center"/>
              <w:rPr>
                <w:rFonts w:ascii="Arial" w:eastAsia="Times New Roman" w:hAnsi="Arial" w:cs="Arial"/>
                <w:color w:val="000000"/>
                <w:sz w:val="18"/>
                <w:szCs w:val="18"/>
              </w:rPr>
            </w:pPr>
            <w:r w:rsidRPr="0049607D">
              <w:rPr>
                <w:rFonts w:ascii="Arial" w:eastAsia="Times New Roman" w:hAnsi="Arial" w:cs="Arial"/>
                <w:color w:val="000000"/>
                <w:sz w:val="18"/>
                <w:szCs w:val="18"/>
              </w:rPr>
              <w:t>1.</w:t>
            </w:r>
          </w:p>
        </w:tc>
        <w:tc>
          <w:tcPr>
            <w:tcW w:w="8014" w:type="dxa"/>
          </w:tcPr>
          <w:p w:rsidR="00C2468A" w:rsidRPr="0049607D" w:rsidRDefault="00C2468A" w:rsidP="00C2468A">
            <w:pPr>
              <w:spacing w:before="40" w:after="40" w:line="240" w:lineRule="atLeast"/>
              <w:jc w:val="both"/>
              <w:rPr>
                <w:rFonts w:ascii="Arial" w:eastAsia="Times New Roman" w:hAnsi="Arial" w:cs="Arial"/>
                <w:color w:val="000000"/>
                <w:sz w:val="18"/>
                <w:szCs w:val="18"/>
              </w:rPr>
            </w:pPr>
            <w:r w:rsidRPr="0049607D">
              <w:rPr>
                <w:rFonts w:ascii="Arial" w:eastAsia="Times New Roman" w:hAnsi="Arial" w:cs="Arial"/>
                <w:color w:val="000000"/>
                <w:sz w:val="18"/>
                <w:szCs w:val="18"/>
              </w:rPr>
              <w:t>CA Form 337- Approval of Technical data submitted if applicable (Part 21.95)</w:t>
            </w:r>
          </w:p>
        </w:tc>
        <w:tc>
          <w:tcPr>
            <w:tcW w:w="1837" w:type="dxa"/>
          </w:tcPr>
          <w:p w:rsidR="00C2468A" w:rsidRDefault="00C2468A" w:rsidP="00C2468A">
            <w:r w:rsidRPr="00980D1E">
              <w:rPr>
                <w:rFonts w:ascii="Arial" w:hAnsi="Arial" w:cs="Arial"/>
                <w:b/>
              </w:rPr>
              <w:fldChar w:fldCharType="begin">
                <w:ffData>
                  <w:name w:val="Text1"/>
                  <w:enabled/>
                  <w:calcOnExit w:val="0"/>
                  <w:textInput/>
                </w:ffData>
              </w:fldChar>
            </w:r>
            <w:r w:rsidRPr="00980D1E">
              <w:rPr>
                <w:rFonts w:ascii="Arial" w:hAnsi="Arial" w:cs="Arial"/>
                <w:b/>
              </w:rPr>
              <w:instrText xml:space="preserve"> FORMTEXT </w:instrText>
            </w:r>
            <w:r w:rsidRPr="00980D1E">
              <w:rPr>
                <w:rFonts w:ascii="Arial" w:hAnsi="Arial" w:cs="Arial"/>
                <w:b/>
              </w:rPr>
            </w:r>
            <w:r w:rsidRPr="00980D1E">
              <w:rPr>
                <w:rFonts w:ascii="Arial" w:hAnsi="Arial" w:cs="Arial"/>
                <w:b/>
              </w:rPr>
              <w:fldChar w:fldCharType="separate"/>
            </w:r>
            <w:r w:rsidRPr="00980D1E">
              <w:rPr>
                <w:rFonts w:ascii="Arial" w:hAnsi="Arial" w:cs="Arial"/>
                <w:b/>
                <w:noProof/>
              </w:rPr>
              <w:t> </w:t>
            </w:r>
            <w:r w:rsidRPr="00980D1E">
              <w:rPr>
                <w:rFonts w:ascii="Arial" w:hAnsi="Arial" w:cs="Arial"/>
                <w:b/>
                <w:noProof/>
              </w:rPr>
              <w:t> </w:t>
            </w:r>
            <w:r w:rsidRPr="00980D1E">
              <w:rPr>
                <w:rFonts w:ascii="Arial" w:hAnsi="Arial" w:cs="Arial"/>
                <w:b/>
                <w:noProof/>
              </w:rPr>
              <w:t> </w:t>
            </w:r>
            <w:r w:rsidRPr="00980D1E">
              <w:rPr>
                <w:rFonts w:ascii="Arial" w:hAnsi="Arial" w:cs="Arial"/>
                <w:b/>
                <w:noProof/>
              </w:rPr>
              <w:t> </w:t>
            </w:r>
            <w:r w:rsidRPr="00980D1E">
              <w:rPr>
                <w:rFonts w:ascii="Arial" w:hAnsi="Arial" w:cs="Arial"/>
                <w:b/>
                <w:noProof/>
              </w:rPr>
              <w:t> </w:t>
            </w:r>
            <w:r w:rsidRPr="00980D1E">
              <w:rPr>
                <w:rFonts w:ascii="Arial" w:hAnsi="Arial" w:cs="Arial"/>
                <w:b/>
              </w:rPr>
              <w:fldChar w:fldCharType="end"/>
            </w:r>
          </w:p>
        </w:tc>
      </w:tr>
      <w:tr w:rsidR="00C2468A" w:rsidRPr="009161EB" w:rsidTr="009859C3">
        <w:trPr>
          <w:trHeight w:val="148"/>
        </w:trPr>
        <w:tc>
          <w:tcPr>
            <w:tcW w:w="781" w:type="dxa"/>
          </w:tcPr>
          <w:p w:rsidR="00C2468A" w:rsidRPr="0049607D" w:rsidRDefault="00C2468A" w:rsidP="00C2468A">
            <w:pPr>
              <w:spacing w:before="40" w:after="40" w:line="240" w:lineRule="atLeast"/>
              <w:jc w:val="center"/>
              <w:rPr>
                <w:rFonts w:ascii="Arial" w:eastAsia="Times New Roman" w:hAnsi="Arial" w:cs="Arial"/>
                <w:color w:val="000000"/>
                <w:sz w:val="18"/>
                <w:szCs w:val="18"/>
              </w:rPr>
            </w:pPr>
            <w:r w:rsidRPr="0049607D">
              <w:rPr>
                <w:rFonts w:ascii="Arial" w:eastAsia="Times New Roman" w:hAnsi="Arial" w:cs="Arial"/>
                <w:color w:val="000000"/>
                <w:sz w:val="18"/>
                <w:szCs w:val="18"/>
              </w:rPr>
              <w:t>2.</w:t>
            </w:r>
          </w:p>
        </w:tc>
        <w:tc>
          <w:tcPr>
            <w:tcW w:w="8014" w:type="dxa"/>
          </w:tcPr>
          <w:p w:rsidR="00C2468A" w:rsidRPr="0049607D" w:rsidRDefault="00C2468A" w:rsidP="00C2468A">
            <w:pPr>
              <w:spacing w:before="40" w:after="40" w:line="240" w:lineRule="atLeast"/>
              <w:rPr>
                <w:rFonts w:ascii="Arial" w:eastAsia="Times New Roman" w:hAnsi="Arial" w:cs="Arial"/>
                <w:color w:val="000000"/>
                <w:sz w:val="18"/>
                <w:szCs w:val="18"/>
              </w:rPr>
            </w:pPr>
            <w:r w:rsidRPr="0049607D">
              <w:rPr>
                <w:rFonts w:ascii="Arial" w:eastAsia="Times New Roman" w:hAnsi="Arial" w:cs="Arial"/>
                <w:color w:val="000000"/>
                <w:sz w:val="18"/>
                <w:szCs w:val="18"/>
              </w:rPr>
              <w:t>Statement of compliance provided by a PNG Design Organization stating that the technical data meets the requirements of Part 21.23, Foreign Type certificate submitted.</w:t>
            </w:r>
          </w:p>
        </w:tc>
        <w:tc>
          <w:tcPr>
            <w:tcW w:w="1837" w:type="dxa"/>
          </w:tcPr>
          <w:p w:rsidR="00C2468A" w:rsidRDefault="00C2468A" w:rsidP="00C2468A">
            <w:r w:rsidRPr="00980D1E">
              <w:rPr>
                <w:rFonts w:ascii="Arial" w:hAnsi="Arial" w:cs="Arial"/>
                <w:b/>
              </w:rPr>
              <w:fldChar w:fldCharType="begin">
                <w:ffData>
                  <w:name w:val="Text1"/>
                  <w:enabled/>
                  <w:calcOnExit w:val="0"/>
                  <w:textInput/>
                </w:ffData>
              </w:fldChar>
            </w:r>
            <w:r w:rsidRPr="00980D1E">
              <w:rPr>
                <w:rFonts w:ascii="Arial" w:hAnsi="Arial" w:cs="Arial"/>
                <w:b/>
              </w:rPr>
              <w:instrText xml:space="preserve"> FORMTEXT </w:instrText>
            </w:r>
            <w:r w:rsidRPr="00980D1E">
              <w:rPr>
                <w:rFonts w:ascii="Arial" w:hAnsi="Arial" w:cs="Arial"/>
                <w:b/>
              </w:rPr>
            </w:r>
            <w:r w:rsidRPr="00980D1E">
              <w:rPr>
                <w:rFonts w:ascii="Arial" w:hAnsi="Arial" w:cs="Arial"/>
                <w:b/>
              </w:rPr>
              <w:fldChar w:fldCharType="separate"/>
            </w:r>
            <w:r w:rsidRPr="00980D1E">
              <w:rPr>
                <w:rFonts w:ascii="Arial" w:hAnsi="Arial" w:cs="Arial"/>
                <w:b/>
                <w:noProof/>
              </w:rPr>
              <w:t> </w:t>
            </w:r>
            <w:r w:rsidRPr="00980D1E">
              <w:rPr>
                <w:rFonts w:ascii="Arial" w:hAnsi="Arial" w:cs="Arial"/>
                <w:b/>
                <w:noProof/>
              </w:rPr>
              <w:t> </w:t>
            </w:r>
            <w:r w:rsidRPr="00980D1E">
              <w:rPr>
                <w:rFonts w:ascii="Arial" w:hAnsi="Arial" w:cs="Arial"/>
                <w:b/>
                <w:noProof/>
              </w:rPr>
              <w:t> </w:t>
            </w:r>
            <w:r w:rsidRPr="00980D1E">
              <w:rPr>
                <w:rFonts w:ascii="Arial" w:hAnsi="Arial" w:cs="Arial"/>
                <w:b/>
                <w:noProof/>
              </w:rPr>
              <w:t> </w:t>
            </w:r>
            <w:r w:rsidRPr="00980D1E">
              <w:rPr>
                <w:rFonts w:ascii="Arial" w:hAnsi="Arial" w:cs="Arial"/>
                <w:b/>
                <w:noProof/>
              </w:rPr>
              <w:t> </w:t>
            </w:r>
            <w:r w:rsidRPr="00980D1E">
              <w:rPr>
                <w:rFonts w:ascii="Arial" w:hAnsi="Arial" w:cs="Arial"/>
                <w:b/>
              </w:rPr>
              <w:fldChar w:fldCharType="end"/>
            </w:r>
          </w:p>
        </w:tc>
      </w:tr>
      <w:tr w:rsidR="00C2468A" w:rsidRPr="009161EB" w:rsidTr="009859C3">
        <w:trPr>
          <w:trHeight w:val="148"/>
        </w:trPr>
        <w:tc>
          <w:tcPr>
            <w:tcW w:w="781" w:type="dxa"/>
          </w:tcPr>
          <w:p w:rsidR="00C2468A" w:rsidRPr="0049607D" w:rsidRDefault="00C2468A" w:rsidP="00C2468A">
            <w:pPr>
              <w:spacing w:before="40" w:after="40" w:line="240" w:lineRule="atLeast"/>
              <w:jc w:val="center"/>
              <w:rPr>
                <w:rFonts w:ascii="Arial" w:eastAsia="Times New Roman" w:hAnsi="Arial" w:cs="Arial"/>
                <w:color w:val="000000"/>
                <w:sz w:val="18"/>
                <w:szCs w:val="18"/>
              </w:rPr>
            </w:pPr>
            <w:r w:rsidRPr="0049607D">
              <w:rPr>
                <w:rFonts w:ascii="Arial" w:eastAsia="Times New Roman" w:hAnsi="Arial" w:cs="Arial"/>
                <w:color w:val="000000"/>
                <w:sz w:val="18"/>
                <w:szCs w:val="18"/>
              </w:rPr>
              <w:t>3.</w:t>
            </w:r>
          </w:p>
        </w:tc>
        <w:tc>
          <w:tcPr>
            <w:tcW w:w="8014" w:type="dxa"/>
          </w:tcPr>
          <w:p w:rsidR="00C2468A" w:rsidRPr="0049607D" w:rsidRDefault="00C2468A" w:rsidP="00C2468A">
            <w:pPr>
              <w:spacing w:before="40" w:after="40" w:line="240" w:lineRule="atLeast"/>
              <w:rPr>
                <w:rFonts w:ascii="Arial" w:eastAsia="Times New Roman" w:hAnsi="Arial" w:cs="Arial"/>
                <w:color w:val="000000"/>
                <w:sz w:val="18"/>
                <w:szCs w:val="18"/>
              </w:rPr>
            </w:pPr>
            <w:r w:rsidRPr="0049607D">
              <w:rPr>
                <w:rFonts w:ascii="Arial" w:eastAsia="Times New Roman" w:hAnsi="Arial" w:cs="Arial"/>
                <w:b/>
                <w:bCs/>
                <w:color w:val="000000"/>
                <w:sz w:val="18"/>
                <w:szCs w:val="18"/>
              </w:rPr>
              <w:t>Part 26, Appendix A</w:t>
            </w:r>
            <w:r w:rsidRPr="0049607D">
              <w:rPr>
                <w:rFonts w:ascii="Arial" w:eastAsia="Times New Roman" w:hAnsi="Arial" w:cs="Arial"/>
                <w:color w:val="000000"/>
                <w:sz w:val="18"/>
                <w:szCs w:val="18"/>
              </w:rPr>
              <w:t xml:space="preserve"> complies to aircraft, i.e. Normal and Emergency Exit clear and conspicuously marked with means of opening the Exit or Emergency exit or on a surface adjacent to the exit, and marks for instruction for operation of the exit is concise and in easy readable letters on a contrasting background.</w:t>
            </w:r>
          </w:p>
        </w:tc>
        <w:tc>
          <w:tcPr>
            <w:tcW w:w="1837" w:type="dxa"/>
          </w:tcPr>
          <w:p w:rsidR="00C2468A" w:rsidRDefault="00C2468A" w:rsidP="00C2468A">
            <w:r w:rsidRPr="00980D1E">
              <w:rPr>
                <w:rFonts w:ascii="Arial" w:hAnsi="Arial" w:cs="Arial"/>
                <w:b/>
              </w:rPr>
              <w:fldChar w:fldCharType="begin">
                <w:ffData>
                  <w:name w:val="Text1"/>
                  <w:enabled/>
                  <w:calcOnExit w:val="0"/>
                  <w:textInput/>
                </w:ffData>
              </w:fldChar>
            </w:r>
            <w:r w:rsidRPr="00980D1E">
              <w:rPr>
                <w:rFonts w:ascii="Arial" w:hAnsi="Arial" w:cs="Arial"/>
                <w:b/>
              </w:rPr>
              <w:instrText xml:space="preserve"> FORMTEXT </w:instrText>
            </w:r>
            <w:r w:rsidRPr="00980D1E">
              <w:rPr>
                <w:rFonts w:ascii="Arial" w:hAnsi="Arial" w:cs="Arial"/>
                <w:b/>
              </w:rPr>
            </w:r>
            <w:r w:rsidRPr="00980D1E">
              <w:rPr>
                <w:rFonts w:ascii="Arial" w:hAnsi="Arial" w:cs="Arial"/>
                <w:b/>
              </w:rPr>
              <w:fldChar w:fldCharType="separate"/>
            </w:r>
            <w:r w:rsidRPr="00980D1E">
              <w:rPr>
                <w:rFonts w:ascii="Arial" w:hAnsi="Arial" w:cs="Arial"/>
                <w:b/>
                <w:noProof/>
              </w:rPr>
              <w:t> </w:t>
            </w:r>
            <w:r w:rsidRPr="00980D1E">
              <w:rPr>
                <w:rFonts w:ascii="Arial" w:hAnsi="Arial" w:cs="Arial"/>
                <w:b/>
                <w:noProof/>
              </w:rPr>
              <w:t> </w:t>
            </w:r>
            <w:r w:rsidRPr="00980D1E">
              <w:rPr>
                <w:rFonts w:ascii="Arial" w:hAnsi="Arial" w:cs="Arial"/>
                <w:b/>
                <w:noProof/>
              </w:rPr>
              <w:t> </w:t>
            </w:r>
            <w:r w:rsidRPr="00980D1E">
              <w:rPr>
                <w:rFonts w:ascii="Arial" w:hAnsi="Arial" w:cs="Arial"/>
                <w:b/>
                <w:noProof/>
              </w:rPr>
              <w:t> </w:t>
            </w:r>
            <w:r w:rsidRPr="00980D1E">
              <w:rPr>
                <w:rFonts w:ascii="Arial" w:hAnsi="Arial" w:cs="Arial"/>
                <w:b/>
                <w:noProof/>
              </w:rPr>
              <w:t> </w:t>
            </w:r>
            <w:r w:rsidRPr="00980D1E">
              <w:rPr>
                <w:rFonts w:ascii="Arial" w:hAnsi="Arial" w:cs="Arial"/>
                <w:b/>
              </w:rPr>
              <w:fldChar w:fldCharType="end"/>
            </w:r>
          </w:p>
        </w:tc>
      </w:tr>
    </w:tbl>
    <w:p w:rsidR="009161EB" w:rsidRPr="00E453A9" w:rsidRDefault="009161EB" w:rsidP="009161EB">
      <w:pPr>
        <w:spacing w:after="0"/>
        <w:rPr>
          <w:rFonts w:ascii="Arial" w:hAnsi="Arial" w:cs="Arial"/>
          <w:b/>
          <w:color w:val="1F4E79" w:themeColor="accent1" w:themeShade="80"/>
          <w:sz w:val="10"/>
          <w:szCs w:val="10"/>
        </w:rPr>
      </w:pPr>
    </w:p>
    <w:tbl>
      <w:tblPr>
        <w:tblW w:w="1064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7"/>
        <w:gridCol w:w="11"/>
        <w:gridCol w:w="7901"/>
        <w:gridCol w:w="1843"/>
      </w:tblGrid>
      <w:tr w:rsidR="009161EB" w:rsidRPr="004558EA" w:rsidTr="00344A6C">
        <w:trPr>
          <w:trHeight w:val="428"/>
        </w:trPr>
        <w:tc>
          <w:tcPr>
            <w:tcW w:w="10642" w:type="dxa"/>
            <w:gridSpan w:val="4"/>
            <w:shd w:val="clear" w:color="auto" w:fill="CCECFF"/>
          </w:tcPr>
          <w:p w:rsidR="009161EB" w:rsidRPr="004558EA" w:rsidRDefault="009161EB" w:rsidP="00C2468A">
            <w:pPr>
              <w:spacing w:before="40" w:after="40" w:line="240" w:lineRule="atLeast"/>
              <w:rPr>
                <w:rFonts w:ascii="Arial" w:hAnsi="Arial" w:cs="Arial"/>
                <w:sz w:val="20"/>
              </w:rPr>
            </w:pPr>
            <w:r w:rsidRPr="004558EA">
              <w:rPr>
                <w:rFonts w:ascii="Arial" w:hAnsi="Arial" w:cs="Arial"/>
                <w:b/>
                <w:bCs/>
                <w:sz w:val="20"/>
              </w:rPr>
              <w:t>PART 26 APPENDIX C- AEROPLANES WITH A TYPE CERTIFICATED SEATING CAPACITY OF MORE THAN 19 PASSENGERS</w:t>
            </w:r>
          </w:p>
        </w:tc>
      </w:tr>
      <w:tr w:rsidR="00C2468A" w:rsidRPr="004558EA" w:rsidTr="0049607D">
        <w:trPr>
          <w:trHeight w:val="428"/>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w:t>
            </w:r>
          </w:p>
        </w:tc>
        <w:tc>
          <w:tcPr>
            <w:tcW w:w="7912" w:type="dxa"/>
            <w:gridSpan w:val="2"/>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Complies with Appendix A – marking of doors and emergency exits and B – airplane with TC seating capacity of more than 9 passengers</w:t>
            </w:r>
          </w:p>
        </w:tc>
        <w:tc>
          <w:tcPr>
            <w:tcW w:w="1843" w:type="dxa"/>
          </w:tcPr>
          <w:p w:rsidR="00C2468A" w:rsidRDefault="00C2468A" w:rsidP="00C2468A">
            <w:r w:rsidRPr="00AB7B36">
              <w:rPr>
                <w:rFonts w:ascii="Arial" w:hAnsi="Arial" w:cs="Arial"/>
                <w:b/>
              </w:rPr>
              <w:fldChar w:fldCharType="begin">
                <w:ffData>
                  <w:name w:val="Text1"/>
                  <w:enabled/>
                  <w:calcOnExit w:val="0"/>
                  <w:textInput/>
                </w:ffData>
              </w:fldChar>
            </w:r>
            <w:r w:rsidRPr="00AB7B36">
              <w:rPr>
                <w:rFonts w:ascii="Arial" w:hAnsi="Arial" w:cs="Arial"/>
                <w:b/>
              </w:rPr>
              <w:instrText xml:space="preserve"> FORMTEXT </w:instrText>
            </w:r>
            <w:r w:rsidRPr="00AB7B36">
              <w:rPr>
                <w:rFonts w:ascii="Arial" w:hAnsi="Arial" w:cs="Arial"/>
                <w:b/>
              </w:rPr>
            </w:r>
            <w:r w:rsidRPr="00AB7B36">
              <w:rPr>
                <w:rFonts w:ascii="Arial" w:hAnsi="Arial" w:cs="Arial"/>
                <w:b/>
              </w:rPr>
              <w:fldChar w:fldCharType="separate"/>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rPr>
              <w:fldChar w:fldCharType="end"/>
            </w:r>
          </w:p>
        </w:tc>
      </w:tr>
      <w:tr w:rsidR="00C2468A" w:rsidRPr="004558EA" w:rsidTr="0049607D">
        <w:trPr>
          <w:trHeight w:val="411"/>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2.</w:t>
            </w:r>
          </w:p>
        </w:tc>
        <w:tc>
          <w:tcPr>
            <w:tcW w:w="7912" w:type="dxa"/>
            <w:gridSpan w:val="2"/>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For more than 23 passengers, Exits meets the requirements for certification of the airplane type. (See TCDS).</w:t>
            </w:r>
          </w:p>
        </w:tc>
        <w:tc>
          <w:tcPr>
            <w:tcW w:w="1843" w:type="dxa"/>
          </w:tcPr>
          <w:p w:rsidR="00C2468A" w:rsidRDefault="00C2468A" w:rsidP="00C2468A">
            <w:r w:rsidRPr="00AB7B36">
              <w:rPr>
                <w:rFonts w:ascii="Arial" w:hAnsi="Arial" w:cs="Arial"/>
                <w:b/>
              </w:rPr>
              <w:fldChar w:fldCharType="begin">
                <w:ffData>
                  <w:name w:val="Text1"/>
                  <w:enabled/>
                  <w:calcOnExit w:val="0"/>
                  <w:textInput/>
                </w:ffData>
              </w:fldChar>
            </w:r>
            <w:r w:rsidRPr="00AB7B36">
              <w:rPr>
                <w:rFonts w:ascii="Arial" w:hAnsi="Arial" w:cs="Arial"/>
                <w:b/>
              </w:rPr>
              <w:instrText xml:space="preserve"> FORMTEXT </w:instrText>
            </w:r>
            <w:r w:rsidRPr="00AB7B36">
              <w:rPr>
                <w:rFonts w:ascii="Arial" w:hAnsi="Arial" w:cs="Arial"/>
                <w:b/>
              </w:rPr>
            </w:r>
            <w:r w:rsidRPr="00AB7B36">
              <w:rPr>
                <w:rFonts w:ascii="Arial" w:hAnsi="Arial" w:cs="Arial"/>
                <w:b/>
              </w:rPr>
              <w:fldChar w:fldCharType="separate"/>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rPr>
              <w:fldChar w:fldCharType="end"/>
            </w:r>
          </w:p>
        </w:tc>
      </w:tr>
      <w:tr w:rsidR="00C2468A" w:rsidRPr="004558EA" w:rsidTr="0049607D">
        <w:trPr>
          <w:trHeight w:val="555"/>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3.</w:t>
            </w:r>
          </w:p>
        </w:tc>
        <w:tc>
          <w:tcPr>
            <w:tcW w:w="7912" w:type="dxa"/>
            <w:gridSpan w:val="2"/>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Emergency exits in excess of the number required for certification meets all the provision of Appendix C (19 passengers or more) and readily Accessible.</w:t>
            </w:r>
          </w:p>
        </w:tc>
        <w:tc>
          <w:tcPr>
            <w:tcW w:w="1843" w:type="dxa"/>
          </w:tcPr>
          <w:p w:rsidR="00C2468A" w:rsidRDefault="00C2468A" w:rsidP="00C2468A">
            <w:r w:rsidRPr="00AB7B36">
              <w:rPr>
                <w:rFonts w:ascii="Arial" w:hAnsi="Arial" w:cs="Arial"/>
                <w:b/>
              </w:rPr>
              <w:fldChar w:fldCharType="begin">
                <w:ffData>
                  <w:name w:val="Text1"/>
                  <w:enabled/>
                  <w:calcOnExit w:val="0"/>
                  <w:textInput/>
                </w:ffData>
              </w:fldChar>
            </w:r>
            <w:r w:rsidRPr="00AB7B36">
              <w:rPr>
                <w:rFonts w:ascii="Arial" w:hAnsi="Arial" w:cs="Arial"/>
                <w:b/>
              </w:rPr>
              <w:instrText xml:space="preserve"> FORMTEXT </w:instrText>
            </w:r>
            <w:r w:rsidRPr="00AB7B36">
              <w:rPr>
                <w:rFonts w:ascii="Arial" w:hAnsi="Arial" w:cs="Arial"/>
                <w:b/>
              </w:rPr>
            </w:r>
            <w:r w:rsidRPr="00AB7B36">
              <w:rPr>
                <w:rFonts w:ascii="Arial" w:hAnsi="Arial" w:cs="Arial"/>
                <w:b/>
              </w:rPr>
              <w:fldChar w:fldCharType="separate"/>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rPr>
              <w:fldChar w:fldCharType="end"/>
            </w:r>
          </w:p>
        </w:tc>
      </w:tr>
      <w:tr w:rsidR="00C2468A" w:rsidRPr="004558EA" w:rsidTr="0049607D">
        <w:trPr>
          <w:trHeight w:val="393"/>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4.</w:t>
            </w:r>
          </w:p>
        </w:tc>
        <w:tc>
          <w:tcPr>
            <w:tcW w:w="7912" w:type="dxa"/>
            <w:gridSpan w:val="2"/>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 xml:space="preserve">Passage way has enough space next to Type I and Type II Exits to allow Crew members to assist in the evacuation of passengers.  </w:t>
            </w:r>
          </w:p>
        </w:tc>
        <w:tc>
          <w:tcPr>
            <w:tcW w:w="1843" w:type="dxa"/>
          </w:tcPr>
          <w:p w:rsidR="00C2468A" w:rsidRDefault="00C2468A" w:rsidP="00C2468A">
            <w:r w:rsidRPr="00AB7B36">
              <w:rPr>
                <w:rFonts w:ascii="Arial" w:hAnsi="Arial" w:cs="Arial"/>
                <w:b/>
              </w:rPr>
              <w:fldChar w:fldCharType="begin">
                <w:ffData>
                  <w:name w:val="Text1"/>
                  <w:enabled/>
                  <w:calcOnExit w:val="0"/>
                  <w:textInput/>
                </w:ffData>
              </w:fldChar>
            </w:r>
            <w:r w:rsidRPr="00AB7B36">
              <w:rPr>
                <w:rFonts w:ascii="Arial" w:hAnsi="Arial" w:cs="Arial"/>
                <w:b/>
              </w:rPr>
              <w:instrText xml:space="preserve"> FORMTEXT </w:instrText>
            </w:r>
            <w:r w:rsidRPr="00AB7B36">
              <w:rPr>
                <w:rFonts w:ascii="Arial" w:hAnsi="Arial" w:cs="Arial"/>
                <w:b/>
              </w:rPr>
            </w:r>
            <w:r w:rsidRPr="00AB7B36">
              <w:rPr>
                <w:rFonts w:ascii="Arial" w:hAnsi="Arial" w:cs="Arial"/>
                <w:b/>
              </w:rPr>
              <w:fldChar w:fldCharType="separate"/>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rPr>
              <w:fldChar w:fldCharType="end"/>
            </w:r>
          </w:p>
        </w:tc>
      </w:tr>
      <w:tr w:rsidR="00C2468A" w:rsidRPr="004558EA" w:rsidTr="0049607D">
        <w:trPr>
          <w:trHeight w:val="375"/>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5</w:t>
            </w:r>
          </w:p>
        </w:tc>
        <w:tc>
          <w:tcPr>
            <w:tcW w:w="7912" w:type="dxa"/>
            <w:gridSpan w:val="2"/>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Passage way not obstructed by seats, seat berths or other protrusions that would reduce effectiveness of the exits.</w:t>
            </w:r>
          </w:p>
        </w:tc>
        <w:tc>
          <w:tcPr>
            <w:tcW w:w="1843" w:type="dxa"/>
          </w:tcPr>
          <w:p w:rsidR="00C2468A" w:rsidRDefault="00C2468A" w:rsidP="00C2468A">
            <w:r w:rsidRPr="00AB7B36">
              <w:rPr>
                <w:rFonts w:ascii="Arial" w:hAnsi="Arial" w:cs="Arial"/>
                <w:b/>
              </w:rPr>
              <w:fldChar w:fldCharType="begin">
                <w:ffData>
                  <w:name w:val="Text1"/>
                  <w:enabled/>
                  <w:calcOnExit w:val="0"/>
                  <w:textInput/>
                </w:ffData>
              </w:fldChar>
            </w:r>
            <w:r w:rsidRPr="00AB7B36">
              <w:rPr>
                <w:rFonts w:ascii="Arial" w:hAnsi="Arial" w:cs="Arial"/>
                <w:b/>
              </w:rPr>
              <w:instrText xml:space="preserve"> FORMTEXT </w:instrText>
            </w:r>
            <w:r w:rsidRPr="00AB7B36">
              <w:rPr>
                <w:rFonts w:ascii="Arial" w:hAnsi="Arial" w:cs="Arial"/>
                <w:b/>
              </w:rPr>
            </w:r>
            <w:r w:rsidRPr="00AB7B36">
              <w:rPr>
                <w:rFonts w:ascii="Arial" w:hAnsi="Arial" w:cs="Arial"/>
                <w:b/>
              </w:rPr>
              <w:fldChar w:fldCharType="separate"/>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rPr>
              <w:fldChar w:fldCharType="end"/>
            </w:r>
          </w:p>
        </w:tc>
      </w:tr>
      <w:tr w:rsidR="00C2468A" w:rsidRPr="004558EA" w:rsidTr="0049607D">
        <w:trPr>
          <w:trHeight w:val="707"/>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6</w:t>
            </w:r>
          </w:p>
        </w:tc>
        <w:tc>
          <w:tcPr>
            <w:tcW w:w="7912" w:type="dxa"/>
            <w:gridSpan w:val="2"/>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Each door separating a passenger compartment from an emergency exit has a means of latching it in the open position during each take-off and landing and has a placard indicating that the door must be open during each take-off and landing.</w:t>
            </w:r>
          </w:p>
        </w:tc>
        <w:tc>
          <w:tcPr>
            <w:tcW w:w="1843" w:type="dxa"/>
          </w:tcPr>
          <w:p w:rsidR="00C2468A" w:rsidRDefault="00C2468A" w:rsidP="00C2468A">
            <w:r w:rsidRPr="00AB7B36">
              <w:rPr>
                <w:rFonts w:ascii="Arial" w:hAnsi="Arial" w:cs="Arial"/>
                <w:b/>
              </w:rPr>
              <w:fldChar w:fldCharType="begin">
                <w:ffData>
                  <w:name w:val="Text1"/>
                  <w:enabled/>
                  <w:calcOnExit w:val="0"/>
                  <w:textInput/>
                </w:ffData>
              </w:fldChar>
            </w:r>
            <w:r w:rsidRPr="00AB7B36">
              <w:rPr>
                <w:rFonts w:ascii="Arial" w:hAnsi="Arial" w:cs="Arial"/>
                <w:b/>
              </w:rPr>
              <w:instrText xml:space="preserve"> FORMTEXT </w:instrText>
            </w:r>
            <w:r w:rsidRPr="00AB7B36">
              <w:rPr>
                <w:rFonts w:ascii="Arial" w:hAnsi="Arial" w:cs="Arial"/>
                <w:b/>
              </w:rPr>
            </w:r>
            <w:r w:rsidRPr="00AB7B36">
              <w:rPr>
                <w:rFonts w:ascii="Arial" w:hAnsi="Arial" w:cs="Arial"/>
                <w:b/>
              </w:rPr>
              <w:fldChar w:fldCharType="separate"/>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rPr>
              <w:fldChar w:fldCharType="end"/>
            </w:r>
          </w:p>
        </w:tc>
      </w:tr>
      <w:tr w:rsidR="00C2468A" w:rsidRPr="004558EA" w:rsidTr="0049607D">
        <w:trPr>
          <w:trHeight w:val="214"/>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7</w:t>
            </w:r>
          </w:p>
        </w:tc>
        <w:tc>
          <w:tcPr>
            <w:tcW w:w="7912" w:type="dxa"/>
            <w:gridSpan w:val="2"/>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Each passage way between passenger compartments that leads to an Emergency Exit not obstructed.</w:t>
            </w:r>
          </w:p>
        </w:tc>
        <w:tc>
          <w:tcPr>
            <w:tcW w:w="1843" w:type="dxa"/>
          </w:tcPr>
          <w:p w:rsidR="00C2468A" w:rsidRDefault="00C2468A" w:rsidP="00C2468A">
            <w:r w:rsidRPr="00AB7B36">
              <w:rPr>
                <w:rFonts w:ascii="Arial" w:hAnsi="Arial" w:cs="Arial"/>
                <w:b/>
              </w:rPr>
              <w:fldChar w:fldCharType="begin">
                <w:ffData>
                  <w:name w:val="Text1"/>
                  <w:enabled/>
                  <w:calcOnExit w:val="0"/>
                  <w:textInput/>
                </w:ffData>
              </w:fldChar>
            </w:r>
            <w:r w:rsidRPr="00AB7B36">
              <w:rPr>
                <w:rFonts w:ascii="Arial" w:hAnsi="Arial" w:cs="Arial"/>
                <w:b/>
              </w:rPr>
              <w:instrText xml:space="preserve"> FORMTEXT </w:instrText>
            </w:r>
            <w:r w:rsidRPr="00AB7B36">
              <w:rPr>
                <w:rFonts w:ascii="Arial" w:hAnsi="Arial" w:cs="Arial"/>
                <w:b/>
              </w:rPr>
            </w:r>
            <w:r w:rsidRPr="00AB7B36">
              <w:rPr>
                <w:rFonts w:ascii="Arial" w:hAnsi="Arial" w:cs="Arial"/>
                <w:b/>
              </w:rPr>
              <w:fldChar w:fldCharType="separate"/>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rPr>
              <w:fldChar w:fldCharType="end"/>
            </w:r>
          </w:p>
        </w:tc>
      </w:tr>
      <w:tr w:rsidR="00C2468A" w:rsidRPr="004558EA" w:rsidTr="0049607D">
        <w:trPr>
          <w:trHeight w:val="370"/>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8</w:t>
            </w:r>
          </w:p>
        </w:tc>
        <w:tc>
          <w:tcPr>
            <w:tcW w:w="7912" w:type="dxa"/>
            <w:gridSpan w:val="2"/>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There are no doors installed in any partition between passenger compartments</w:t>
            </w:r>
          </w:p>
        </w:tc>
        <w:tc>
          <w:tcPr>
            <w:tcW w:w="1843" w:type="dxa"/>
          </w:tcPr>
          <w:p w:rsidR="00C2468A" w:rsidRDefault="00C2468A" w:rsidP="00C2468A">
            <w:r w:rsidRPr="00AB7B36">
              <w:rPr>
                <w:rFonts w:ascii="Arial" w:hAnsi="Arial" w:cs="Arial"/>
                <w:b/>
              </w:rPr>
              <w:fldChar w:fldCharType="begin">
                <w:ffData>
                  <w:name w:val="Text1"/>
                  <w:enabled/>
                  <w:calcOnExit w:val="0"/>
                  <w:textInput/>
                </w:ffData>
              </w:fldChar>
            </w:r>
            <w:r w:rsidRPr="00AB7B36">
              <w:rPr>
                <w:rFonts w:ascii="Arial" w:hAnsi="Arial" w:cs="Arial"/>
                <w:b/>
              </w:rPr>
              <w:instrText xml:space="preserve"> FORMTEXT </w:instrText>
            </w:r>
            <w:r w:rsidRPr="00AB7B36">
              <w:rPr>
                <w:rFonts w:ascii="Arial" w:hAnsi="Arial" w:cs="Arial"/>
                <w:b/>
              </w:rPr>
            </w:r>
            <w:r w:rsidRPr="00AB7B36">
              <w:rPr>
                <w:rFonts w:ascii="Arial" w:hAnsi="Arial" w:cs="Arial"/>
                <w:b/>
              </w:rPr>
              <w:fldChar w:fldCharType="separate"/>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rPr>
              <w:fldChar w:fldCharType="end"/>
            </w:r>
          </w:p>
        </w:tc>
      </w:tr>
      <w:tr w:rsidR="00C2468A" w:rsidRPr="004558EA" w:rsidTr="0049607D">
        <w:trPr>
          <w:trHeight w:val="465"/>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9.</w:t>
            </w:r>
          </w:p>
        </w:tc>
        <w:tc>
          <w:tcPr>
            <w:tcW w:w="7912" w:type="dxa"/>
            <w:gridSpan w:val="2"/>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Emergency Exit operating handle location is clearly marked and readable from a distance.</w:t>
            </w:r>
          </w:p>
        </w:tc>
        <w:tc>
          <w:tcPr>
            <w:tcW w:w="1843" w:type="dxa"/>
          </w:tcPr>
          <w:p w:rsidR="00C2468A" w:rsidRDefault="00C2468A" w:rsidP="00C2468A">
            <w:r w:rsidRPr="00AB7B36">
              <w:rPr>
                <w:rFonts w:ascii="Arial" w:hAnsi="Arial" w:cs="Arial"/>
                <w:b/>
              </w:rPr>
              <w:fldChar w:fldCharType="begin">
                <w:ffData>
                  <w:name w:val="Text1"/>
                  <w:enabled/>
                  <w:calcOnExit w:val="0"/>
                  <w:textInput/>
                </w:ffData>
              </w:fldChar>
            </w:r>
            <w:r w:rsidRPr="00AB7B36">
              <w:rPr>
                <w:rFonts w:ascii="Arial" w:hAnsi="Arial" w:cs="Arial"/>
                <w:b/>
              </w:rPr>
              <w:instrText xml:space="preserve"> FORMTEXT </w:instrText>
            </w:r>
            <w:r w:rsidRPr="00AB7B36">
              <w:rPr>
                <w:rFonts w:ascii="Arial" w:hAnsi="Arial" w:cs="Arial"/>
                <w:b/>
              </w:rPr>
            </w:r>
            <w:r w:rsidRPr="00AB7B36">
              <w:rPr>
                <w:rFonts w:ascii="Arial" w:hAnsi="Arial" w:cs="Arial"/>
                <w:b/>
              </w:rPr>
              <w:fldChar w:fldCharType="separate"/>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rPr>
              <w:fldChar w:fldCharType="end"/>
            </w:r>
          </w:p>
        </w:tc>
      </w:tr>
      <w:tr w:rsidR="00C2468A" w:rsidRPr="004558EA" w:rsidTr="0049607D">
        <w:trPr>
          <w:trHeight w:val="214"/>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10.</w:t>
            </w:r>
          </w:p>
        </w:tc>
        <w:tc>
          <w:tcPr>
            <w:tcW w:w="7912" w:type="dxa"/>
            <w:gridSpan w:val="2"/>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Type I and Type II Emergency Exit with a locking mechanism released by rotary motion of the handle have instruction for opening the exit, i.e.  Red arrow with a shaft at least 20 mm wide and a head twice the width of the shaft extending along at least 70</w:t>
            </w:r>
            <w:r w:rsidRPr="00EE0662">
              <w:rPr>
                <w:rFonts w:ascii="Arial" w:hAnsi="Arial" w:cs="Arial"/>
                <w:sz w:val="18"/>
                <w:szCs w:val="18"/>
                <w:rtl/>
              </w:rPr>
              <w:t>ْ</w:t>
            </w:r>
            <w:r w:rsidRPr="00EE0662">
              <w:rPr>
                <w:rFonts w:ascii="Arial" w:hAnsi="Arial" w:cs="Arial"/>
                <w:sz w:val="18"/>
                <w:szCs w:val="18"/>
              </w:rPr>
              <w:t xml:space="preserve"> of arc at radius approximately equal to three - fourths of the handle length and the word “Open” in red letters 25 mm high placed horizontally near the head of the arrow.</w:t>
            </w:r>
          </w:p>
        </w:tc>
        <w:tc>
          <w:tcPr>
            <w:tcW w:w="1843" w:type="dxa"/>
          </w:tcPr>
          <w:p w:rsidR="00C2468A" w:rsidRDefault="00C2468A" w:rsidP="00C2468A">
            <w:r w:rsidRPr="00AB7B36">
              <w:rPr>
                <w:rFonts w:ascii="Arial" w:hAnsi="Arial" w:cs="Arial"/>
                <w:b/>
              </w:rPr>
              <w:fldChar w:fldCharType="begin">
                <w:ffData>
                  <w:name w:val="Text1"/>
                  <w:enabled/>
                  <w:calcOnExit w:val="0"/>
                  <w:textInput/>
                </w:ffData>
              </w:fldChar>
            </w:r>
            <w:r w:rsidRPr="00AB7B36">
              <w:rPr>
                <w:rFonts w:ascii="Arial" w:hAnsi="Arial" w:cs="Arial"/>
                <w:b/>
              </w:rPr>
              <w:instrText xml:space="preserve"> FORMTEXT </w:instrText>
            </w:r>
            <w:r w:rsidRPr="00AB7B36">
              <w:rPr>
                <w:rFonts w:ascii="Arial" w:hAnsi="Arial" w:cs="Arial"/>
                <w:b/>
              </w:rPr>
            </w:r>
            <w:r w:rsidRPr="00AB7B36">
              <w:rPr>
                <w:rFonts w:ascii="Arial" w:hAnsi="Arial" w:cs="Arial"/>
                <w:b/>
              </w:rPr>
              <w:fldChar w:fldCharType="separate"/>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noProof/>
              </w:rPr>
              <w:t> </w:t>
            </w:r>
            <w:r w:rsidRPr="00AB7B36">
              <w:rPr>
                <w:rFonts w:ascii="Arial" w:hAnsi="Arial" w:cs="Arial"/>
                <w:b/>
              </w:rPr>
              <w:fldChar w:fldCharType="end"/>
            </w:r>
          </w:p>
        </w:tc>
      </w:tr>
      <w:tr w:rsidR="00C2468A" w:rsidRPr="004558EA" w:rsidTr="0049607D">
        <w:trPr>
          <w:trHeight w:val="465"/>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11.</w:t>
            </w:r>
          </w:p>
        </w:tc>
        <w:tc>
          <w:tcPr>
            <w:tcW w:w="7912" w:type="dxa"/>
            <w:gridSpan w:val="2"/>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Emergency Exit have a means of assisting occupants to descend to the ground that deploys automatically is capable of being armed during taxi, take-off and landing.</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rPr>
          <w:trHeight w:val="474"/>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12.</w:t>
            </w:r>
          </w:p>
        </w:tc>
        <w:tc>
          <w:tcPr>
            <w:tcW w:w="7912" w:type="dxa"/>
            <w:gridSpan w:val="2"/>
          </w:tcPr>
          <w:p w:rsidR="00C2468A" w:rsidRPr="00EE0662" w:rsidRDefault="00C2468A" w:rsidP="00C2468A">
            <w:pPr>
              <w:spacing w:before="40" w:after="40" w:line="240" w:lineRule="atLeast"/>
              <w:ind w:left="8"/>
              <w:jc w:val="both"/>
              <w:rPr>
                <w:rFonts w:ascii="Arial" w:hAnsi="Arial" w:cs="Arial"/>
                <w:sz w:val="18"/>
                <w:szCs w:val="18"/>
              </w:rPr>
            </w:pPr>
            <w:r w:rsidRPr="00EE0662">
              <w:rPr>
                <w:rFonts w:ascii="Arial" w:hAnsi="Arial" w:cs="Arial"/>
                <w:sz w:val="18"/>
                <w:szCs w:val="18"/>
              </w:rPr>
              <w:t>Emergency Exit Escape route is slip resistant.</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rPr>
          <w:trHeight w:val="348"/>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13.</w:t>
            </w:r>
          </w:p>
        </w:tc>
        <w:tc>
          <w:tcPr>
            <w:tcW w:w="7912" w:type="dxa"/>
            <w:gridSpan w:val="2"/>
          </w:tcPr>
          <w:p w:rsidR="00C2468A" w:rsidRPr="0049607D" w:rsidRDefault="00C2468A" w:rsidP="00C2468A">
            <w:pPr>
              <w:spacing w:before="40" w:after="40" w:line="240" w:lineRule="atLeast"/>
              <w:rPr>
                <w:rFonts w:ascii="Arial" w:hAnsi="Arial" w:cs="Arial"/>
                <w:sz w:val="18"/>
                <w:szCs w:val="18"/>
              </w:rPr>
            </w:pPr>
            <w:r w:rsidRPr="0049607D">
              <w:rPr>
                <w:rFonts w:ascii="Arial" w:hAnsi="Arial" w:cs="Arial"/>
                <w:sz w:val="18"/>
                <w:szCs w:val="18"/>
              </w:rPr>
              <w:t>Emergency Lighting System has a Cockpit controlled device with On, Off and Armed position and operable manually by the Flight Crew members normally seated position and a point in the passenger compartment readily accessible to the normal Flight Attendant seat.</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rPr>
          <w:trHeight w:val="285"/>
        </w:trPr>
        <w:tc>
          <w:tcPr>
            <w:tcW w:w="887"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14.</w:t>
            </w:r>
          </w:p>
        </w:tc>
        <w:tc>
          <w:tcPr>
            <w:tcW w:w="7912" w:type="dxa"/>
            <w:gridSpan w:val="2"/>
            <w:vAlign w:val="center"/>
          </w:tcPr>
          <w:p w:rsidR="00C2468A" w:rsidRPr="0049607D" w:rsidRDefault="00C2468A" w:rsidP="00C2468A">
            <w:pPr>
              <w:spacing w:before="40" w:after="40" w:line="240" w:lineRule="auto"/>
              <w:rPr>
                <w:rFonts w:ascii="Arial" w:hAnsi="Arial" w:cs="Arial"/>
                <w:sz w:val="18"/>
                <w:szCs w:val="18"/>
              </w:rPr>
            </w:pPr>
            <w:r w:rsidRPr="0049607D">
              <w:rPr>
                <w:rFonts w:ascii="Arial" w:hAnsi="Arial" w:cs="Arial"/>
                <w:sz w:val="18"/>
                <w:szCs w:val="18"/>
              </w:rPr>
              <w:t>Provide a 10 minutes level of illumination at the critical ambient condition after emergency landing.</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rPr>
          <w:trHeight w:val="181"/>
        </w:trPr>
        <w:tc>
          <w:tcPr>
            <w:tcW w:w="887" w:type="dxa"/>
            <w:vAlign w:val="center"/>
          </w:tcPr>
          <w:p w:rsidR="00C2468A" w:rsidRPr="004558EA" w:rsidRDefault="00C2468A" w:rsidP="00C2468A">
            <w:pPr>
              <w:spacing w:before="40" w:after="40" w:line="240" w:lineRule="auto"/>
              <w:jc w:val="center"/>
              <w:rPr>
                <w:rFonts w:ascii="Arial" w:hAnsi="Arial" w:cs="Arial"/>
                <w:sz w:val="20"/>
              </w:rPr>
            </w:pPr>
            <w:r w:rsidRPr="004558EA">
              <w:rPr>
                <w:rFonts w:ascii="Arial" w:hAnsi="Arial" w:cs="Arial"/>
                <w:sz w:val="20"/>
              </w:rPr>
              <w:t>15.</w:t>
            </w:r>
          </w:p>
        </w:tc>
        <w:tc>
          <w:tcPr>
            <w:tcW w:w="7912" w:type="dxa"/>
            <w:gridSpan w:val="2"/>
            <w:vAlign w:val="center"/>
          </w:tcPr>
          <w:p w:rsidR="00C2468A" w:rsidRPr="0049607D" w:rsidRDefault="00C2468A" w:rsidP="00C2468A">
            <w:pPr>
              <w:spacing w:before="40" w:after="40" w:line="240" w:lineRule="auto"/>
              <w:rPr>
                <w:rFonts w:ascii="Arial" w:hAnsi="Arial" w:cs="Arial"/>
                <w:sz w:val="18"/>
                <w:szCs w:val="18"/>
              </w:rPr>
            </w:pPr>
            <w:r w:rsidRPr="0049607D">
              <w:rPr>
                <w:rFonts w:ascii="Arial" w:hAnsi="Arial" w:cs="Arial"/>
                <w:sz w:val="18"/>
                <w:szCs w:val="18"/>
              </w:rPr>
              <w:t>Emergency Interior lighting is independent to the main lighting system.</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rPr>
          <w:trHeight w:val="571"/>
        </w:trPr>
        <w:tc>
          <w:tcPr>
            <w:tcW w:w="887" w:type="dxa"/>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lastRenderedPageBreak/>
              <w:t>16.</w:t>
            </w:r>
          </w:p>
        </w:tc>
        <w:tc>
          <w:tcPr>
            <w:tcW w:w="7912" w:type="dxa"/>
            <w:gridSpan w:val="2"/>
            <w:vAlign w:val="center"/>
          </w:tcPr>
          <w:p w:rsidR="00C2468A" w:rsidRPr="0049607D" w:rsidRDefault="00C2468A" w:rsidP="00C2468A">
            <w:pPr>
              <w:spacing w:before="40" w:after="40" w:line="240" w:lineRule="atLeast"/>
              <w:rPr>
                <w:rFonts w:ascii="Arial" w:hAnsi="Arial" w:cs="Arial"/>
                <w:sz w:val="18"/>
                <w:szCs w:val="18"/>
              </w:rPr>
            </w:pPr>
            <w:r w:rsidRPr="0049607D">
              <w:rPr>
                <w:rFonts w:ascii="Arial" w:hAnsi="Arial" w:cs="Arial"/>
                <w:sz w:val="18"/>
                <w:szCs w:val="18"/>
              </w:rPr>
              <w:t>Emergency Exit Exterior marking is clearly marked such that the identity and location is recognizable from a distant equal to the width of the cabin and the means of opening.</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blPrEx>
          <w:tblLook w:val="0000" w:firstRow="0" w:lastRow="0" w:firstColumn="0" w:lastColumn="0" w:noHBand="0" w:noVBand="0"/>
        </w:tblPrEx>
        <w:trPr>
          <w:trHeight w:val="897"/>
        </w:trPr>
        <w:tc>
          <w:tcPr>
            <w:tcW w:w="887" w:type="dxa"/>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17</w:t>
            </w:r>
          </w:p>
        </w:tc>
        <w:tc>
          <w:tcPr>
            <w:tcW w:w="7912" w:type="dxa"/>
            <w:gridSpan w:val="2"/>
            <w:vAlign w:val="center"/>
          </w:tcPr>
          <w:p w:rsidR="00C2468A" w:rsidRPr="0049607D" w:rsidRDefault="00C2468A" w:rsidP="00C2468A">
            <w:pPr>
              <w:spacing w:before="40" w:after="40" w:line="240" w:lineRule="atLeast"/>
              <w:rPr>
                <w:rFonts w:ascii="Arial" w:hAnsi="Arial" w:cs="Arial"/>
                <w:sz w:val="18"/>
                <w:szCs w:val="18"/>
              </w:rPr>
            </w:pPr>
            <w:r w:rsidRPr="0049607D">
              <w:rPr>
                <w:rFonts w:ascii="Arial" w:hAnsi="Arial" w:cs="Arial"/>
                <w:sz w:val="18"/>
                <w:szCs w:val="18"/>
              </w:rPr>
              <w:t>Emergency Exits operable from the outside is marked with a continuous 50mm wide colored band outlining the exit and differed in color from the surrounding surface achieving visual contrast and may be on the edge of the exit on the surface surrounding the exit or partially on both. Instruction for opening is in Red or in bright chrome yellow.</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blPrEx>
          <w:tblLook w:val="0000" w:firstRow="0" w:lastRow="0" w:firstColumn="0" w:lastColumn="0" w:noHBand="0" w:noVBand="0"/>
        </w:tblPrEx>
        <w:trPr>
          <w:trHeight w:val="438"/>
        </w:trPr>
        <w:tc>
          <w:tcPr>
            <w:tcW w:w="887" w:type="dxa"/>
            <w:vAlign w:val="center"/>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18.</w:t>
            </w:r>
          </w:p>
        </w:tc>
        <w:tc>
          <w:tcPr>
            <w:tcW w:w="7912" w:type="dxa"/>
            <w:gridSpan w:val="2"/>
            <w:vAlign w:val="center"/>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No Smoking sign provided in the Lavatory Compartment.</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blPrEx>
          <w:tblLook w:val="0000" w:firstRow="0" w:lastRow="0" w:firstColumn="0" w:lastColumn="0" w:noHBand="0" w:noVBand="0"/>
        </w:tblPrEx>
        <w:trPr>
          <w:trHeight w:val="341"/>
        </w:trPr>
        <w:tc>
          <w:tcPr>
            <w:tcW w:w="887" w:type="dxa"/>
          </w:tcPr>
          <w:p w:rsidR="00C2468A" w:rsidRPr="004558EA" w:rsidRDefault="00C2468A" w:rsidP="00C2468A">
            <w:pPr>
              <w:spacing w:before="40" w:after="40" w:line="240" w:lineRule="auto"/>
              <w:jc w:val="center"/>
              <w:rPr>
                <w:rFonts w:ascii="Arial" w:hAnsi="Arial" w:cs="Arial"/>
                <w:sz w:val="20"/>
              </w:rPr>
            </w:pPr>
            <w:r w:rsidRPr="004558EA">
              <w:rPr>
                <w:rFonts w:ascii="Arial" w:hAnsi="Arial" w:cs="Arial"/>
                <w:sz w:val="20"/>
              </w:rPr>
              <w:t>19.</w:t>
            </w:r>
          </w:p>
        </w:tc>
        <w:tc>
          <w:tcPr>
            <w:tcW w:w="7912" w:type="dxa"/>
            <w:gridSpan w:val="2"/>
          </w:tcPr>
          <w:p w:rsidR="00C2468A" w:rsidRPr="00EE0662" w:rsidRDefault="00C2468A" w:rsidP="00C2468A">
            <w:pPr>
              <w:spacing w:before="40" w:after="40" w:line="240" w:lineRule="auto"/>
              <w:jc w:val="both"/>
              <w:rPr>
                <w:rFonts w:ascii="Arial" w:hAnsi="Arial" w:cs="Arial"/>
                <w:sz w:val="18"/>
                <w:szCs w:val="18"/>
              </w:rPr>
            </w:pPr>
            <w:r w:rsidRPr="00EE0662">
              <w:rPr>
                <w:rFonts w:ascii="Arial" w:hAnsi="Arial" w:cs="Arial"/>
                <w:sz w:val="18"/>
                <w:szCs w:val="18"/>
              </w:rPr>
              <w:t>Waste disposal receptacle doors have a sign indicating cigarette disposal is prohibited.</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blPrEx>
          <w:tblLook w:val="0000" w:firstRow="0" w:lastRow="0" w:firstColumn="0" w:lastColumn="0" w:noHBand="0" w:noVBand="0"/>
        </w:tblPrEx>
        <w:trPr>
          <w:trHeight w:val="501"/>
        </w:trPr>
        <w:tc>
          <w:tcPr>
            <w:tcW w:w="887" w:type="dxa"/>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20.</w:t>
            </w:r>
          </w:p>
        </w:tc>
        <w:tc>
          <w:tcPr>
            <w:tcW w:w="7912" w:type="dxa"/>
            <w:gridSpan w:val="2"/>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Waste disposal receptacle door has a fireproof door fitted that provides a seal to contain fires within the receptacle.</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blPrEx>
          <w:tblLook w:val="0000" w:firstRow="0" w:lastRow="0" w:firstColumn="0" w:lastColumn="0" w:noHBand="0" w:noVBand="0"/>
        </w:tblPrEx>
        <w:trPr>
          <w:trHeight w:val="563"/>
        </w:trPr>
        <w:tc>
          <w:tcPr>
            <w:tcW w:w="887" w:type="dxa"/>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21.</w:t>
            </w:r>
          </w:p>
        </w:tc>
        <w:tc>
          <w:tcPr>
            <w:tcW w:w="7912" w:type="dxa"/>
            <w:gridSpan w:val="2"/>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Built-in Fire Extinguishers design to discharge automatically upon occurrence of fire in the receptacle.</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blPrEx>
          <w:tblLook w:val="0000" w:firstRow="0" w:lastRow="0" w:firstColumn="0" w:lastColumn="0" w:noHBand="0" w:noVBand="0"/>
        </w:tblPrEx>
        <w:trPr>
          <w:trHeight w:val="169"/>
        </w:trPr>
        <w:tc>
          <w:tcPr>
            <w:tcW w:w="887" w:type="dxa"/>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22.</w:t>
            </w:r>
          </w:p>
        </w:tc>
        <w:tc>
          <w:tcPr>
            <w:tcW w:w="7912" w:type="dxa"/>
            <w:gridSpan w:val="2"/>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Lavatory is equipped with a Smoke Detector that provides a warning light in the cockpit or audio warning readily detectable by Crew members during all phases of flight.</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C2468A" w:rsidRPr="004558EA" w:rsidTr="0049607D">
        <w:tblPrEx>
          <w:tblLook w:val="0000" w:firstRow="0" w:lastRow="0" w:firstColumn="0" w:lastColumn="0" w:noHBand="0" w:noVBand="0"/>
        </w:tblPrEx>
        <w:trPr>
          <w:trHeight w:val="722"/>
        </w:trPr>
        <w:tc>
          <w:tcPr>
            <w:tcW w:w="887" w:type="dxa"/>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23.</w:t>
            </w:r>
          </w:p>
        </w:tc>
        <w:tc>
          <w:tcPr>
            <w:tcW w:w="7912" w:type="dxa"/>
            <w:gridSpan w:val="2"/>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Cargo and Baggage Compartments ceiling and sidewall materials made of glass fiber reinforced resin and meets the test requirements of FAR 25, Appendix F, Part III, or in the liner installation approved prior to March 1989, aluminum.</w:t>
            </w:r>
          </w:p>
        </w:tc>
        <w:tc>
          <w:tcPr>
            <w:tcW w:w="1843" w:type="dxa"/>
          </w:tcPr>
          <w:p w:rsidR="00C2468A" w:rsidRDefault="00C2468A" w:rsidP="00C2468A">
            <w:r w:rsidRPr="0039578A">
              <w:rPr>
                <w:rFonts w:ascii="Arial" w:hAnsi="Arial" w:cs="Arial"/>
                <w:b/>
              </w:rPr>
              <w:fldChar w:fldCharType="begin">
                <w:ffData>
                  <w:name w:val="Text1"/>
                  <w:enabled/>
                  <w:calcOnExit w:val="0"/>
                  <w:textInput/>
                </w:ffData>
              </w:fldChar>
            </w:r>
            <w:r w:rsidRPr="0039578A">
              <w:rPr>
                <w:rFonts w:ascii="Arial" w:hAnsi="Arial" w:cs="Arial"/>
                <w:b/>
              </w:rPr>
              <w:instrText xml:space="preserve"> FORMTEXT </w:instrText>
            </w:r>
            <w:r w:rsidRPr="0039578A">
              <w:rPr>
                <w:rFonts w:ascii="Arial" w:hAnsi="Arial" w:cs="Arial"/>
                <w:b/>
              </w:rPr>
            </w:r>
            <w:r w:rsidRPr="0039578A">
              <w:rPr>
                <w:rFonts w:ascii="Arial" w:hAnsi="Arial" w:cs="Arial"/>
                <w:b/>
              </w:rPr>
              <w:fldChar w:fldCharType="separate"/>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noProof/>
              </w:rPr>
              <w:t> </w:t>
            </w:r>
            <w:r w:rsidRPr="0039578A">
              <w:rPr>
                <w:rFonts w:ascii="Arial" w:hAnsi="Arial" w:cs="Arial"/>
                <w:b/>
              </w:rPr>
              <w:fldChar w:fldCharType="end"/>
            </w:r>
          </w:p>
        </w:tc>
      </w:tr>
      <w:tr w:rsidR="009161EB" w:rsidRPr="004558EA" w:rsidTr="00344A6C">
        <w:tblPrEx>
          <w:tblLook w:val="0000" w:firstRow="0" w:lastRow="0" w:firstColumn="0" w:lastColumn="0" w:noHBand="0" w:noVBand="0"/>
        </w:tblPrEx>
        <w:trPr>
          <w:trHeight w:val="98"/>
        </w:trPr>
        <w:tc>
          <w:tcPr>
            <w:tcW w:w="10642" w:type="dxa"/>
            <w:gridSpan w:val="4"/>
            <w:shd w:val="clear" w:color="auto" w:fill="CCECFF"/>
          </w:tcPr>
          <w:p w:rsidR="009161EB" w:rsidRPr="004558EA" w:rsidRDefault="009161EB" w:rsidP="00C2468A">
            <w:pPr>
              <w:spacing w:before="40" w:after="40" w:line="240" w:lineRule="atLeast"/>
              <w:jc w:val="center"/>
              <w:rPr>
                <w:rFonts w:ascii="Arial" w:hAnsi="Arial" w:cs="Arial"/>
                <w:b/>
                <w:bCs/>
                <w:sz w:val="20"/>
              </w:rPr>
            </w:pPr>
            <w:r w:rsidRPr="004558EA">
              <w:rPr>
                <w:rFonts w:ascii="Arial" w:hAnsi="Arial" w:cs="Arial"/>
                <w:b/>
                <w:bCs/>
                <w:sz w:val="20"/>
              </w:rPr>
              <w:t>PART 91- GENERAL OPERATING AND FLIGHT RULES</w:t>
            </w:r>
          </w:p>
        </w:tc>
      </w:tr>
      <w:tr w:rsidR="009161EB" w:rsidRPr="004558EA" w:rsidTr="00344A6C">
        <w:tblPrEx>
          <w:tblLook w:val="0000" w:firstRow="0" w:lastRow="0" w:firstColumn="0" w:lastColumn="0" w:noHBand="0" w:noVBand="0"/>
        </w:tblPrEx>
        <w:trPr>
          <w:trHeight w:val="98"/>
        </w:trPr>
        <w:tc>
          <w:tcPr>
            <w:tcW w:w="898" w:type="dxa"/>
            <w:gridSpan w:val="2"/>
            <w:shd w:val="clear" w:color="auto" w:fill="CCECFF"/>
          </w:tcPr>
          <w:p w:rsidR="009161EB" w:rsidRPr="004558EA" w:rsidRDefault="009161EB" w:rsidP="00C2468A">
            <w:pPr>
              <w:spacing w:before="40" w:after="40" w:line="240" w:lineRule="atLeast"/>
              <w:jc w:val="center"/>
              <w:rPr>
                <w:rFonts w:ascii="Arial" w:hAnsi="Arial" w:cs="Arial"/>
                <w:b/>
                <w:bCs/>
                <w:sz w:val="20"/>
              </w:rPr>
            </w:pPr>
            <w:r w:rsidRPr="004558EA">
              <w:rPr>
                <w:rFonts w:ascii="Arial" w:hAnsi="Arial" w:cs="Arial"/>
                <w:b/>
                <w:bCs/>
                <w:sz w:val="20"/>
              </w:rPr>
              <w:t>ITEM</w:t>
            </w:r>
          </w:p>
        </w:tc>
        <w:tc>
          <w:tcPr>
            <w:tcW w:w="7901" w:type="dxa"/>
            <w:shd w:val="clear" w:color="auto" w:fill="CCECFF"/>
          </w:tcPr>
          <w:p w:rsidR="009161EB" w:rsidRPr="004558EA" w:rsidRDefault="009161EB" w:rsidP="00C2468A">
            <w:pPr>
              <w:spacing w:before="40" w:after="40" w:line="240" w:lineRule="atLeast"/>
              <w:jc w:val="center"/>
              <w:rPr>
                <w:rFonts w:ascii="Arial" w:hAnsi="Arial" w:cs="Arial"/>
                <w:b/>
                <w:bCs/>
                <w:sz w:val="20"/>
              </w:rPr>
            </w:pPr>
            <w:r w:rsidRPr="004558EA">
              <w:rPr>
                <w:rFonts w:ascii="Arial" w:hAnsi="Arial" w:cs="Arial"/>
                <w:b/>
                <w:bCs/>
                <w:sz w:val="20"/>
              </w:rPr>
              <w:t>TASK DESCRIPTION</w:t>
            </w:r>
          </w:p>
        </w:tc>
        <w:tc>
          <w:tcPr>
            <w:tcW w:w="1843" w:type="dxa"/>
            <w:shd w:val="clear" w:color="auto" w:fill="CCECFF"/>
          </w:tcPr>
          <w:p w:rsidR="009161EB" w:rsidRPr="004558EA" w:rsidRDefault="009161EB" w:rsidP="00C2468A">
            <w:pPr>
              <w:spacing w:before="40" w:after="40" w:line="240" w:lineRule="atLeast"/>
              <w:jc w:val="center"/>
              <w:rPr>
                <w:rFonts w:ascii="Arial" w:hAnsi="Arial" w:cs="Arial"/>
                <w:b/>
                <w:bCs/>
                <w:sz w:val="20"/>
              </w:rPr>
            </w:pPr>
            <w:r w:rsidRPr="004558EA">
              <w:rPr>
                <w:rFonts w:ascii="Arial" w:hAnsi="Arial" w:cs="Arial"/>
                <w:b/>
                <w:bCs/>
                <w:sz w:val="20"/>
              </w:rPr>
              <w:t>COMPLIES</w:t>
            </w:r>
          </w:p>
        </w:tc>
      </w:tr>
      <w:tr w:rsidR="00C2468A" w:rsidRPr="004558EA" w:rsidTr="0049607D">
        <w:tblPrEx>
          <w:tblLook w:val="0000" w:firstRow="0" w:lastRow="0" w:firstColumn="0" w:lastColumn="0" w:noHBand="0" w:noVBand="0"/>
        </w:tblPrEx>
        <w:trPr>
          <w:trHeight w:val="397"/>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The aircraft is certified fit for release to service by a person with an appropriate license and rating and certified I.A.W. Part 43.</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388"/>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2.</w:t>
            </w:r>
          </w:p>
        </w:tc>
        <w:tc>
          <w:tcPr>
            <w:tcW w:w="7901" w:type="dxa"/>
            <w:vAlign w:val="center"/>
          </w:tcPr>
          <w:p w:rsidR="00C2468A" w:rsidRPr="00EE0662" w:rsidRDefault="00C2468A" w:rsidP="00C2468A">
            <w:pPr>
              <w:spacing w:before="40" w:after="40" w:line="240" w:lineRule="auto"/>
              <w:rPr>
                <w:rFonts w:ascii="Arial" w:hAnsi="Arial" w:cs="Arial"/>
                <w:sz w:val="18"/>
                <w:szCs w:val="18"/>
              </w:rPr>
            </w:pPr>
            <w:r w:rsidRPr="00EE0662">
              <w:rPr>
                <w:rFonts w:ascii="Arial" w:hAnsi="Arial" w:cs="Arial"/>
                <w:sz w:val="18"/>
                <w:szCs w:val="18"/>
              </w:rPr>
              <w:t>The aircraft cockpit instrumentations and markings conforms with the AFM requirements.</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424"/>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3.</w:t>
            </w:r>
          </w:p>
        </w:tc>
        <w:tc>
          <w:tcPr>
            <w:tcW w:w="7901" w:type="dxa"/>
            <w:vAlign w:val="center"/>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The aircraft has a Noise Certificate as applicable.</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370"/>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4.</w:t>
            </w:r>
          </w:p>
        </w:tc>
        <w:tc>
          <w:tcPr>
            <w:tcW w:w="7901" w:type="dxa"/>
            <w:vAlign w:val="center"/>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Fuel Quantity Gauges are calibrated IAW the AFM.</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189"/>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5.</w:t>
            </w:r>
          </w:p>
        </w:tc>
        <w:tc>
          <w:tcPr>
            <w:tcW w:w="7901" w:type="dxa"/>
            <w:vAlign w:val="center"/>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Fuel and Oil Filler Cap placarded with the specification and/or Grade of fuel or oil as appropriate.</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198"/>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6.</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Seats and Seat berths meets the requirements of TSO C25 or TSO C39 or equivalent standards.</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308"/>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7.</w:t>
            </w:r>
          </w:p>
        </w:tc>
        <w:tc>
          <w:tcPr>
            <w:tcW w:w="7901" w:type="dxa"/>
          </w:tcPr>
          <w:p w:rsidR="00C2468A" w:rsidRPr="00EE0662" w:rsidRDefault="00C2468A" w:rsidP="00C2468A">
            <w:pPr>
              <w:spacing w:before="40" w:after="40" w:line="240" w:lineRule="atLeast"/>
              <w:ind w:right="-108"/>
              <w:jc w:val="both"/>
              <w:rPr>
                <w:rFonts w:ascii="Arial" w:hAnsi="Arial" w:cs="Arial"/>
                <w:sz w:val="18"/>
                <w:szCs w:val="18"/>
              </w:rPr>
            </w:pPr>
            <w:r w:rsidRPr="00EE0662">
              <w:rPr>
                <w:rFonts w:ascii="Arial" w:hAnsi="Arial" w:cs="Arial"/>
                <w:sz w:val="18"/>
                <w:szCs w:val="18"/>
              </w:rPr>
              <w:t>Safety belts meets the requirements of TSO C22 or 150/FIA 8853 or equivalent standards</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442"/>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8.</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Safety Belts with single diagonal shoulder straps meet the requirements of TSO C22 or equivalent standards</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234"/>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9.</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Safety Harness meets the requirements of TSO C114 or equivalent standards.</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306"/>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10.</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Safety Harness incorporates an Inertia Reel. – Pilot &amp; Co - Pilot</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469"/>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11.</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Child Restraint Systems secured to aircraft seat or berth by a safety belt meeting the requirements of TSO C22 or equivalent standards.</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442"/>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12.</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Anti-Collision lights are Red rotating beacon or Aviation Red or White capacitor discharge light meeting the requirements of TSO C96 or equivalent standards</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370"/>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13.</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Position lights making a single circuit, red light on port, green light on starboard placed laterally as far as practicable on the tail or wing tip visible rearward of the aircraft.</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261"/>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14.</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 xml:space="preserve">Flight Time Recorder </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379"/>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15.</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Three pointer Altimeters have a striped low altitude warning sector.</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460"/>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16.</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Aircraft with no sensitive pressure Altimeter is fitted with an Altimeter calibrated in increments of not more than 200 feet, refer to AFM for applicability</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653"/>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17.</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For aircraft type certified for more than 250 passengers, an Emergency Medical Kit installed and serviceable(CAR 121.363  and Appendix A.2 refers)</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313"/>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lastRenderedPageBreak/>
              <w:t>18.</w:t>
            </w:r>
          </w:p>
        </w:tc>
        <w:tc>
          <w:tcPr>
            <w:tcW w:w="7901" w:type="dxa"/>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Fire Extinguisher type is BCF, and serviceable</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230"/>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19.</w:t>
            </w:r>
          </w:p>
        </w:tc>
        <w:tc>
          <w:tcPr>
            <w:tcW w:w="7901" w:type="dxa"/>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 xml:space="preserve">Life Preserver meets the requirements of TSO C13 or European Normal EN396 or equivalent </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r w:rsidR="00C2468A" w:rsidRPr="004558EA" w:rsidTr="0049607D">
        <w:tblPrEx>
          <w:tblLook w:val="0000" w:firstRow="0" w:lastRow="0" w:firstColumn="0" w:lastColumn="0" w:noHBand="0" w:noVBand="0"/>
        </w:tblPrEx>
        <w:trPr>
          <w:trHeight w:val="415"/>
        </w:trPr>
        <w:tc>
          <w:tcPr>
            <w:tcW w:w="898" w:type="dxa"/>
            <w:gridSpan w:val="2"/>
          </w:tcPr>
          <w:p w:rsidR="00C2468A" w:rsidRPr="004558EA" w:rsidRDefault="00C2468A" w:rsidP="00C2468A">
            <w:pPr>
              <w:spacing w:before="40" w:after="40" w:line="240" w:lineRule="atLeast"/>
              <w:jc w:val="center"/>
              <w:rPr>
                <w:rFonts w:ascii="Arial" w:hAnsi="Arial" w:cs="Arial"/>
                <w:sz w:val="20"/>
              </w:rPr>
            </w:pPr>
            <w:r w:rsidRPr="004558EA">
              <w:rPr>
                <w:rFonts w:ascii="Arial" w:hAnsi="Arial" w:cs="Arial"/>
                <w:sz w:val="20"/>
              </w:rPr>
              <w:t>20.</w:t>
            </w:r>
          </w:p>
        </w:tc>
        <w:tc>
          <w:tcPr>
            <w:tcW w:w="7901"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Aircraft to be fitted with an axe that is readily accessible to the Crew (Rule 91.523.d)</w:t>
            </w:r>
          </w:p>
        </w:tc>
        <w:tc>
          <w:tcPr>
            <w:tcW w:w="1843" w:type="dxa"/>
          </w:tcPr>
          <w:p w:rsidR="00C2468A" w:rsidRDefault="00C2468A" w:rsidP="00C2468A">
            <w:r w:rsidRPr="003852C7">
              <w:rPr>
                <w:rFonts w:ascii="Arial" w:hAnsi="Arial" w:cs="Arial"/>
                <w:b/>
              </w:rPr>
              <w:fldChar w:fldCharType="begin">
                <w:ffData>
                  <w:name w:val="Text1"/>
                  <w:enabled/>
                  <w:calcOnExit w:val="0"/>
                  <w:textInput/>
                </w:ffData>
              </w:fldChar>
            </w:r>
            <w:r w:rsidRPr="003852C7">
              <w:rPr>
                <w:rFonts w:ascii="Arial" w:hAnsi="Arial" w:cs="Arial"/>
                <w:b/>
              </w:rPr>
              <w:instrText xml:space="preserve"> FORMTEXT </w:instrText>
            </w:r>
            <w:r w:rsidRPr="003852C7">
              <w:rPr>
                <w:rFonts w:ascii="Arial" w:hAnsi="Arial" w:cs="Arial"/>
                <w:b/>
              </w:rPr>
            </w:r>
            <w:r w:rsidRPr="003852C7">
              <w:rPr>
                <w:rFonts w:ascii="Arial" w:hAnsi="Arial" w:cs="Arial"/>
                <w:b/>
              </w:rPr>
              <w:fldChar w:fldCharType="separate"/>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noProof/>
              </w:rPr>
              <w:t> </w:t>
            </w:r>
            <w:r w:rsidRPr="003852C7">
              <w:rPr>
                <w:rFonts w:ascii="Arial" w:hAnsi="Arial" w:cs="Arial"/>
                <w:b/>
              </w:rPr>
              <w:fldChar w:fldCharType="end"/>
            </w:r>
          </w:p>
        </w:tc>
      </w:tr>
    </w:tbl>
    <w:p w:rsidR="00F73022" w:rsidRPr="00E453A9" w:rsidRDefault="00F73022" w:rsidP="009161EB">
      <w:pPr>
        <w:spacing w:after="0"/>
        <w:rPr>
          <w:rFonts w:ascii="Arial" w:hAnsi="Arial" w:cs="Arial"/>
          <w:b/>
          <w:color w:val="1F4E79" w:themeColor="accent1" w:themeShade="80"/>
          <w:sz w:val="10"/>
          <w:szCs w:val="10"/>
        </w:rPr>
      </w:pPr>
    </w:p>
    <w:tbl>
      <w:tblPr>
        <w:tblW w:w="1064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
        <w:gridCol w:w="7910"/>
        <w:gridCol w:w="1843"/>
      </w:tblGrid>
      <w:tr w:rsidR="009161EB" w:rsidRPr="009161EB" w:rsidTr="00344A6C">
        <w:trPr>
          <w:trHeight w:val="89"/>
        </w:trPr>
        <w:tc>
          <w:tcPr>
            <w:tcW w:w="10642" w:type="dxa"/>
            <w:gridSpan w:val="3"/>
            <w:shd w:val="clear" w:color="auto" w:fill="CCECFF"/>
          </w:tcPr>
          <w:p w:rsidR="009161EB" w:rsidRPr="009161EB" w:rsidRDefault="009161EB" w:rsidP="009161EB">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b/>
                <w:bCs/>
                <w:color w:val="000000"/>
                <w:sz w:val="20"/>
                <w:szCs w:val="20"/>
              </w:rPr>
              <w:t>PART 121 – AIR OPERATOR – LARGE AEROPLANES</w:t>
            </w:r>
          </w:p>
        </w:tc>
      </w:tr>
      <w:tr w:rsidR="009161EB" w:rsidRPr="009161EB" w:rsidTr="00344A6C">
        <w:trPr>
          <w:trHeight w:val="110"/>
        </w:trPr>
        <w:tc>
          <w:tcPr>
            <w:tcW w:w="889" w:type="dxa"/>
            <w:shd w:val="clear" w:color="auto" w:fill="CCECFF"/>
          </w:tcPr>
          <w:p w:rsidR="009161EB" w:rsidRPr="009161EB" w:rsidRDefault="009161EB" w:rsidP="009161EB">
            <w:pPr>
              <w:spacing w:before="40" w:after="40" w:line="240" w:lineRule="atLeast"/>
              <w:jc w:val="center"/>
              <w:rPr>
                <w:rFonts w:ascii="Arial" w:eastAsia="Times New Roman" w:hAnsi="Arial" w:cs="Arial"/>
                <w:b/>
                <w:color w:val="000000"/>
                <w:sz w:val="20"/>
                <w:szCs w:val="20"/>
              </w:rPr>
            </w:pPr>
            <w:r w:rsidRPr="009161EB">
              <w:rPr>
                <w:rFonts w:ascii="Arial" w:eastAsia="Times New Roman" w:hAnsi="Arial" w:cs="Arial"/>
                <w:b/>
                <w:color w:val="000000"/>
                <w:sz w:val="20"/>
                <w:szCs w:val="20"/>
              </w:rPr>
              <w:t>ITEM</w:t>
            </w:r>
          </w:p>
        </w:tc>
        <w:tc>
          <w:tcPr>
            <w:tcW w:w="7910" w:type="dxa"/>
            <w:shd w:val="clear" w:color="auto" w:fill="CCECFF"/>
          </w:tcPr>
          <w:p w:rsidR="009161EB" w:rsidRPr="009161EB" w:rsidRDefault="009161EB" w:rsidP="009161EB">
            <w:pPr>
              <w:spacing w:before="40" w:after="40" w:line="240" w:lineRule="atLeast"/>
              <w:jc w:val="center"/>
              <w:rPr>
                <w:rFonts w:ascii="Arial" w:eastAsia="Times New Roman" w:hAnsi="Arial" w:cs="Arial"/>
                <w:b/>
                <w:color w:val="000000"/>
                <w:sz w:val="20"/>
                <w:szCs w:val="20"/>
              </w:rPr>
            </w:pPr>
            <w:r w:rsidRPr="009161EB">
              <w:rPr>
                <w:rFonts w:ascii="Arial" w:eastAsia="Times New Roman" w:hAnsi="Arial" w:cs="Arial"/>
                <w:b/>
                <w:color w:val="000000"/>
                <w:sz w:val="20"/>
                <w:szCs w:val="20"/>
              </w:rPr>
              <w:t>DETAILS OF REQUIREMENTS</w:t>
            </w:r>
          </w:p>
        </w:tc>
        <w:tc>
          <w:tcPr>
            <w:tcW w:w="1843" w:type="dxa"/>
            <w:shd w:val="clear" w:color="auto" w:fill="CCECFF"/>
          </w:tcPr>
          <w:p w:rsidR="009161EB" w:rsidRPr="009161EB" w:rsidRDefault="009161EB" w:rsidP="009161EB">
            <w:pPr>
              <w:spacing w:before="40" w:after="40" w:line="240" w:lineRule="atLeast"/>
              <w:jc w:val="center"/>
              <w:rPr>
                <w:rFonts w:ascii="Arial" w:eastAsia="Times New Roman" w:hAnsi="Arial" w:cs="Arial"/>
                <w:b/>
                <w:color w:val="000000"/>
                <w:sz w:val="20"/>
                <w:szCs w:val="20"/>
              </w:rPr>
            </w:pPr>
            <w:r w:rsidRPr="009161EB">
              <w:rPr>
                <w:rFonts w:ascii="Arial" w:eastAsia="Times New Roman" w:hAnsi="Arial" w:cs="Arial"/>
                <w:b/>
                <w:color w:val="000000"/>
                <w:sz w:val="20"/>
                <w:szCs w:val="20"/>
              </w:rPr>
              <w:t>COMPLIES</w:t>
            </w:r>
          </w:p>
        </w:tc>
      </w:tr>
      <w:tr w:rsidR="00C2468A" w:rsidRPr="009161EB" w:rsidTr="0049607D">
        <w:trPr>
          <w:trHeight w:val="193"/>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1.</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Requirements of Part 91 on types of Instruments and Equipment.</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156"/>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2.</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Windshield Wiper for each Pilot Station.</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481"/>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3.</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Door between Passenger and Flight Crew Compartment have means of locking preventing passengers from opening without the Flight Crew permission.</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666"/>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4.</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Power Supply and Distribution is able to produce and distribute load for the required Instrument and equipment if any power source or component of the power supply systems fail.</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564"/>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5.</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Each door that separates a Passenger compartment to another compartment have a key available for each crew member and a placard that indicates the door must be open during take-off and landing.</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518"/>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6.</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Two landing lights or a single landing light unit with two independent filaments and a light providing general illumination in each passenger compartment.</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499"/>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7.</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If operating under IFR, equipped with an additional and independent airspeed, calibrated in knots with prevention of malfunction due to icing or condensation.</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193"/>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8.</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An Attitude Indicator powered by a separate source.</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203"/>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9.</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Spare Fuses &amp; Bulbs for Cockpit Instruments illumination and can be changed in flight.</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156"/>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10.</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ETOPS/RVSM/RNP certification standards/ (as applicable)</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268"/>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11.</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Aero planes configured for more than 30 passengers operated over water have sufficient life rafts to accommodate all occupants.</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519"/>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12.</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 xml:space="preserve">Aero plane is equipped with protective breathing equipment (CAR 121.365 &amp; Appendix A.1 refers). </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240"/>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13.</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Aero plane is equipped with Public address &amp; Intercom system.</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110"/>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14</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Turbine powered airplanes fitted with a Cockpit Voice recorder.</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203"/>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15.</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Flight Data recorder fitted.</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203"/>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16</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TCAS Mode S – has it been registered ; Check codes: Mode S Transponder Code –CASA to allocate PNG code – as applicable(91.541(b))</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101"/>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17.</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Third presentation of Attitude Indicator fitted.</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221"/>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18.</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Weather Radar fitted if applicable.</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110"/>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19.</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GPWS installed and serviceable</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221"/>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20.</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Terrain Awareness Warning Systems (TAWS ) installed and serviceable</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r w:rsidR="00C2468A" w:rsidRPr="009161EB" w:rsidTr="0049607D">
        <w:trPr>
          <w:trHeight w:val="101"/>
        </w:trPr>
        <w:tc>
          <w:tcPr>
            <w:tcW w:w="889" w:type="dxa"/>
          </w:tcPr>
          <w:p w:rsidR="00C2468A" w:rsidRPr="009161EB" w:rsidRDefault="00C2468A" w:rsidP="00C2468A">
            <w:pPr>
              <w:spacing w:before="40" w:after="40" w:line="240" w:lineRule="atLeast"/>
              <w:jc w:val="center"/>
              <w:rPr>
                <w:rFonts w:ascii="Arial" w:eastAsia="Times New Roman" w:hAnsi="Arial" w:cs="Arial"/>
                <w:color w:val="000000"/>
                <w:sz w:val="20"/>
                <w:szCs w:val="20"/>
              </w:rPr>
            </w:pPr>
            <w:r w:rsidRPr="009161EB">
              <w:rPr>
                <w:rFonts w:ascii="Arial" w:eastAsia="Times New Roman" w:hAnsi="Arial" w:cs="Arial"/>
                <w:color w:val="000000"/>
                <w:sz w:val="20"/>
                <w:szCs w:val="20"/>
              </w:rPr>
              <w:t>21.</w:t>
            </w:r>
          </w:p>
        </w:tc>
        <w:tc>
          <w:tcPr>
            <w:tcW w:w="7910" w:type="dxa"/>
          </w:tcPr>
          <w:p w:rsidR="00C2468A" w:rsidRPr="00EE0662" w:rsidRDefault="00C2468A" w:rsidP="00C2468A">
            <w:pPr>
              <w:spacing w:before="40" w:after="40" w:line="240" w:lineRule="atLeast"/>
              <w:jc w:val="both"/>
              <w:rPr>
                <w:rFonts w:ascii="Arial" w:eastAsia="Times New Roman" w:hAnsi="Arial" w:cs="Arial"/>
                <w:color w:val="000000"/>
                <w:sz w:val="18"/>
                <w:szCs w:val="18"/>
              </w:rPr>
            </w:pPr>
            <w:r w:rsidRPr="00EE0662">
              <w:rPr>
                <w:rFonts w:ascii="Arial" w:eastAsia="Times New Roman" w:hAnsi="Arial" w:cs="Arial"/>
                <w:color w:val="000000"/>
                <w:sz w:val="18"/>
                <w:szCs w:val="18"/>
              </w:rPr>
              <w:t>ACAS II (Airborne Collision Avoidance System) if fitted and serviceable</w:t>
            </w:r>
          </w:p>
        </w:tc>
        <w:tc>
          <w:tcPr>
            <w:tcW w:w="1843" w:type="dxa"/>
          </w:tcPr>
          <w:p w:rsidR="00C2468A" w:rsidRDefault="00C2468A" w:rsidP="00C2468A">
            <w:r w:rsidRPr="00720824">
              <w:rPr>
                <w:rFonts w:ascii="Arial" w:hAnsi="Arial" w:cs="Arial"/>
                <w:b/>
              </w:rPr>
              <w:fldChar w:fldCharType="begin">
                <w:ffData>
                  <w:name w:val="Text1"/>
                  <w:enabled/>
                  <w:calcOnExit w:val="0"/>
                  <w:textInput/>
                </w:ffData>
              </w:fldChar>
            </w:r>
            <w:r w:rsidRPr="00720824">
              <w:rPr>
                <w:rFonts w:ascii="Arial" w:hAnsi="Arial" w:cs="Arial"/>
                <w:b/>
              </w:rPr>
              <w:instrText xml:space="preserve"> FORMTEXT </w:instrText>
            </w:r>
            <w:r w:rsidRPr="00720824">
              <w:rPr>
                <w:rFonts w:ascii="Arial" w:hAnsi="Arial" w:cs="Arial"/>
                <w:b/>
              </w:rPr>
            </w:r>
            <w:r w:rsidRPr="00720824">
              <w:rPr>
                <w:rFonts w:ascii="Arial" w:hAnsi="Arial" w:cs="Arial"/>
                <w:b/>
              </w:rPr>
              <w:fldChar w:fldCharType="separate"/>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noProof/>
              </w:rPr>
              <w:t> </w:t>
            </w:r>
            <w:r w:rsidRPr="00720824">
              <w:rPr>
                <w:rFonts w:ascii="Arial" w:hAnsi="Arial" w:cs="Arial"/>
                <w:b/>
              </w:rPr>
              <w:fldChar w:fldCharType="end"/>
            </w:r>
          </w:p>
        </w:tc>
      </w:tr>
    </w:tbl>
    <w:p w:rsidR="00E453A9" w:rsidRPr="00E453A9" w:rsidRDefault="00E453A9" w:rsidP="009161EB">
      <w:pPr>
        <w:spacing w:after="0"/>
        <w:rPr>
          <w:rFonts w:ascii="Arial" w:hAnsi="Arial" w:cs="Arial"/>
          <w:b/>
          <w:color w:val="1F4E79" w:themeColor="accent1" w:themeShade="80"/>
          <w:sz w:val="10"/>
          <w:szCs w:val="10"/>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947"/>
        <w:gridCol w:w="1834"/>
      </w:tblGrid>
      <w:tr w:rsidR="009161EB" w:rsidRPr="004558EA" w:rsidTr="00B334B3">
        <w:trPr>
          <w:trHeight w:val="170"/>
        </w:trPr>
        <w:tc>
          <w:tcPr>
            <w:tcW w:w="851" w:type="dxa"/>
            <w:shd w:val="clear" w:color="auto" w:fill="CCECFF"/>
          </w:tcPr>
          <w:p w:rsidR="009161EB" w:rsidRPr="004558EA" w:rsidRDefault="009161EB" w:rsidP="00C2468A">
            <w:pPr>
              <w:spacing w:before="40" w:after="40" w:line="240" w:lineRule="atLeast"/>
              <w:jc w:val="center"/>
              <w:rPr>
                <w:rFonts w:ascii="Arial" w:hAnsi="Arial" w:cs="Arial"/>
                <w:b/>
                <w:bCs/>
                <w:sz w:val="20"/>
              </w:rPr>
            </w:pPr>
            <w:r w:rsidRPr="004558EA">
              <w:rPr>
                <w:rFonts w:ascii="Arial" w:hAnsi="Arial" w:cs="Arial"/>
                <w:b/>
                <w:bCs/>
                <w:sz w:val="20"/>
              </w:rPr>
              <w:t>ITEM</w:t>
            </w:r>
          </w:p>
        </w:tc>
        <w:tc>
          <w:tcPr>
            <w:tcW w:w="7947" w:type="dxa"/>
            <w:shd w:val="clear" w:color="auto" w:fill="CCECFF"/>
          </w:tcPr>
          <w:p w:rsidR="009161EB" w:rsidRPr="004558EA" w:rsidRDefault="009161EB" w:rsidP="00C2468A">
            <w:pPr>
              <w:spacing w:before="40" w:after="40" w:line="240" w:lineRule="atLeast"/>
              <w:jc w:val="center"/>
              <w:rPr>
                <w:rFonts w:ascii="Arial" w:hAnsi="Arial" w:cs="Arial"/>
                <w:b/>
                <w:bCs/>
                <w:sz w:val="20"/>
              </w:rPr>
            </w:pPr>
            <w:r>
              <w:rPr>
                <w:rFonts w:ascii="Arial" w:hAnsi="Arial" w:cs="Arial"/>
                <w:b/>
                <w:bCs/>
                <w:sz w:val="20"/>
              </w:rPr>
              <w:t>GENERAL CONDITION</w:t>
            </w:r>
          </w:p>
        </w:tc>
        <w:tc>
          <w:tcPr>
            <w:tcW w:w="1834" w:type="dxa"/>
            <w:shd w:val="clear" w:color="auto" w:fill="CCECFF"/>
          </w:tcPr>
          <w:p w:rsidR="009161EB" w:rsidRPr="004558EA" w:rsidRDefault="009161EB" w:rsidP="00C2468A">
            <w:pPr>
              <w:spacing w:before="40" w:after="40" w:line="240" w:lineRule="atLeast"/>
              <w:jc w:val="center"/>
              <w:rPr>
                <w:rFonts w:ascii="Arial" w:hAnsi="Arial" w:cs="Arial"/>
                <w:b/>
                <w:bCs/>
                <w:sz w:val="20"/>
              </w:rPr>
            </w:pPr>
            <w:r w:rsidRPr="004558EA">
              <w:rPr>
                <w:rFonts w:ascii="Arial" w:hAnsi="Arial" w:cs="Arial"/>
                <w:b/>
                <w:bCs/>
                <w:sz w:val="20"/>
              </w:rPr>
              <w:t>COMPLIES</w:t>
            </w:r>
          </w:p>
        </w:tc>
      </w:tr>
      <w:tr w:rsidR="00C2468A" w:rsidRPr="004558EA" w:rsidTr="00B334B3">
        <w:trPr>
          <w:trHeight w:val="152"/>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Fuselage for corrosion and general condition.</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215"/>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2.</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Empennage for general condition and corrosion.</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324"/>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3.</w:t>
            </w:r>
          </w:p>
        </w:tc>
        <w:tc>
          <w:tcPr>
            <w:tcW w:w="7947" w:type="dxa"/>
          </w:tcPr>
          <w:p w:rsidR="00C2468A" w:rsidRPr="00EE0662" w:rsidRDefault="00C2468A" w:rsidP="00C2468A">
            <w:pPr>
              <w:spacing w:before="40" w:after="40" w:line="240" w:lineRule="atLeast"/>
              <w:rPr>
                <w:rFonts w:ascii="Arial" w:hAnsi="Arial" w:cs="Arial"/>
                <w:sz w:val="18"/>
                <w:szCs w:val="18"/>
              </w:rPr>
            </w:pPr>
            <w:r w:rsidRPr="00EE0662">
              <w:rPr>
                <w:rFonts w:ascii="Arial" w:hAnsi="Arial" w:cs="Arial"/>
                <w:sz w:val="18"/>
                <w:szCs w:val="18"/>
              </w:rPr>
              <w:t>Check Horizontal and Vertical Stabilizers for condition, corrosion and freedom of movement.</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70"/>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lastRenderedPageBreak/>
              <w:t>4.</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LH and RH wing for general condition and corrosion.</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324"/>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5.</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wing flaps, ailerons, elevators, rudder, and trim tabs for general condition, corrosion, and correct travel and movement.</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215"/>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6.</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Cabin interior aesthetics for general condition &amp; cabin windows for crazing</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215"/>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7.</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main and nose landing gears wheel wells, tyres, brake wear pins etc. for condition</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107"/>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8.</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Cockpit for general condition.</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143"/>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9</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Compass card for date of calibration.</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215"/>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10</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CAA Form CA 2129 – Equipment Approval Levels  – (AC 43 -12)</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197"/>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11</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Radio Call sign fitted in front of Instrument panel.</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107"/>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12</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 xml:space="preserve">Check Flight Manual Stowage </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152"/>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13</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 xml:space="preserve">Check Safety equipments for Ice protection </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80"/>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14</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 xml:space="preserve">Check seats and seat rails for condition </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197"/>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15</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Emergency Exits for proper locking and legibility of placards.</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197"/>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16</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Instrumentations for IFR Operation.</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215"/>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17</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 xml:space="preserve">Aircraft carrying more than 19 passengers issued with a C of A after 1 July 2008 shall be equipped with </w:t>
            </w:r>
            <w:r w:rsidRPr="00EE0662">
              <w:rPr>
                <w:rFonts w:ascii="Arial" w:hAnsi="Arial" w:cs="Arial"/>
                <w:b/>
                <w:i/>
                <w:sz w:val="18"/>
                <w:szCs w:val="18"/>
              </w:rPr>
              <w:t>at least two (2) ELTs</w:t>
            </w:r>
            <w:r w:rsidRPr="00EE0662">
              <w:rPr>
                <w:rFonts w:ascii="Arial" w:hAnsi="Arial" w:cs="Arial"/>
                <w:sz w:val="18"/>
                <w:szCs w:val="18"/>
              </w:rPr>
              <w:t>, one of which shall be automatic. (CAR 121.353(b) &amp; CAR 91- Appendix A.15 refers)</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378"/>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18</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ELT if the correct type per Rule Part 91 Appendix A.15, expiry date and location of antenna. – 15 digit code:  register with CASA PNG</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98"/>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19</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Avionics racks for condition and proper locking of Radio equipments.</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125"/>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20</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Engines, APUs &amp; Propellers if applicable, for leaks, condition and corrosion.</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70"/>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21</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Check all placards are in place and in a satisfactory condition.</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466"/>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22</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 xml:space="preserve">Issue C of A and C of R for the aircraft and to include the Approved AFM. Ensure copy is in aircraft file. </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r w:rsidR="00C2468A" w:rsidRPr="004558EA" w:rsidTr="00B334B3">
        <w:trPr>
          <w:trHeight w:val="466"/>
        </w:trPr>
        <w:tc>
          <w:tcPr>
            <w:tcW w:w="851" w:type="dxa"/>
          </w:tcPr>
          <w:p w:rsidR="00C2468A" w:rsidRPr="00EE0662" w:rsidRDefault="00C2468A" w:rsidP="00C2468A">
            <w:pPr>
              <w:spacing w:before="40" w:after="40" w:line="240" w:lineRule="atLeast"/>
              <w:jc w:val="center"/>
              <w:rPr>
                <w:rFonts w:ascii="Arial" w:hAnsi="Arial" w:cs="Arial"/>
                <w:sz w:val="18"/>
                <w:szCs w:val="18"/>
              </w:rPr>
            </w:pPr>
            <w:r w:rsidRPr="00EE0662">
              <w:rPr>
                <w:rFonts w:ascii="Arial" w:hAnsi="Arial" w:cs="Arial"/>
                <w:sz w:val="18"/>
                <w:szCs w:val="18"/>
              </w:rPr>
              <w:t>23</w:t>
            </w:r>
          </w:p>
        </w:tc>
        <w:tc>
          <w:tcPr>
            <w:tcW w:w="7947" w:type="dxa"/>
          </w:tcPr>
          <w:p w:rsidR="00C2468A" w:rsidRPr="00EE0662" w:rsidRDefault="00C2468A" w:rsidP="00C2468A">
            <w:pPr>
              <w:spacing w:before="40" w:after="40" w:line="240" w:lineRule="atLeast"/>
              <w:jc w:val="both"/>
              <w:rPr>
                <w:rFonts w:ascii="Arial" w:hAnsi="Arial" w:cs="Arial"/>
                <w:sz w:val="18"/>
                <w:szCs w:val="18"/>
              </w:rPr>
            </w:pPr>
            <w:r w:rsidRPr="00EE0662">
              <w:rPr>
                <w:rFonts w:ascii="Arial" w:hAnsi="Arial" w:cs="Arial"/>
                <w:sz w:val="18"/>
                <w:szCs w:val="18"/>
              </w:rPr>
              <w:t>Inform Flight Operations for AOC Ops. Specs. update</w:t>
            </w:r>
          </w:p>
        </w:tc>
        <w:tc>
          <w:tcPr>
            <w:tcW w:w="1834" w:type="dxa"/>
          </w:tcPr>
          <w:p w:rsidR="00C2468A" w:rsidRDefault="00C2468A" w:rsidP="00C2468A">
            <w:r w:rsidRPr="00960045">
              <w:rPr>
                <w:rFonts w:ascii="Arial" w:hAnsi="Arial" w:cs="Arial"/>
                <w:b/>
              </w:rPr>
              <w:fldChar w:fldCharType="begin">
                <w:ffData>
                  <w:name w:val="Text1"/>
                  <w:enabled/>
                  <w:calcOnExit w:val="0"/>
                  <w:textInput/>
                </w:ffData>
              </w:fldChar>
            </w:r>
            <w:r w:rsidRPr="00960045">
              <w:rPr>
                <w:rFonts w:ascii="Arial" w:hAnsi="Arial" w:cs="Arial"/>
                <w:b/>
              </w:rPr>
              <w:instrText xml:space="preserve"> FORMTEXT </w:instrText>
            </w:r>
            <w:r w:rsidRPr="00960045">
              <w:rPr>
                <w:rFonts w:ascii="Arial" w:hAnsi="Arial" w:cs="Arial"/>
                <w:b/>
              </w:rPr>
            </w:r>
            <w:r w:rsidRPr="00960045">
              <w:rPr>
                <w:rFonts w:ascii="Arial" w:hAnsi="Arial" w:cs="Arial"/>
                <w:b/>
              </w:rPr>
              <w:fldChar w:fldCharType="separate"/>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noProof/>
              </w:rPr>
              <w:t> </w:t>
            </w:r>
            <w:r w:rsidRPr="00960045">
              <w:rPr>
                <w:rFonts w:ascii="Arial" w:hAnsi="Arial" w:cs="Arial"/>
                <w:b/>
              </w:rPr>
              <w:fldChar w:fldCharType="end"/>
            </w:r>
          </w:p>
        </w:tc>
      </w:tr>
    </w:tbl>
    <w:p w:rsidR="009161EB" w:rsidRPr="00E453A9" w:rsidRDefault="009161EB" w:rsidP="009161EB">
      <w:pPr>
        <w:spacing w:after="0"/>
        <w:rPr>
          <w:rFonts w:ascii="Arial" w:hAnsi="Arial" w:cs="Arial"/>
          <w:b/>
          <w:color w:val="1F4E79" w:themeColor="accent1" w:themeShade="80"/>
          <w:sz w:val="10"/>
          <w:szCs w:val="10"/>
        </w:rPr>
      </w:pPr>
    </w:p>
    <w:tbl>
      <w:tblPr>
        <w:tblStyle w:val="TableGrid"/>
        <w:tblW w:w="1060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10609"/>
      </w:tblGrid>
      <w:tr w:rsidR="00D11DD1" w:rsidTr="00B334B3">
        <w:trPr>
          <w:trHeight w:val="1648"/>
        </w:trPr>
        <w:tc>
          <w:tcPr>
            <w:tcW w:w="10609" w:type="dxa"/>
            <w:shd w:val="clear" w:color="auto" w:fill="D9D9D9" w:themeFill="background1" w:themeFillShade="D9"/>
          </w:tcPr>
          <w:p w:rsidR="00D11DD1" w:rsidRDefault="00D11DD1" w:rsidP="00D11DD1">
            <w:pPr>
              <w:rPr>
                <w:rFonts w:ascii="Arial" w:hAnsi="Arial" w:cs="Arial"/>
                <w:b/>
                <w:bCs/>
              </w:rPr>
            </w:pPr>
          </w:p>
          <w:p w:rsidR="00B334B3" w:rsidRPr="00B334B3" w:rsidRDefault="00B334B3" w:rsidP="00B334B3">
            <w:pPr>
              <w:rPr>
                <w:rFonts w:ascii="Arial" w:hAnsi="Arial" w:cs="Arial"/>
                <w:b/>
                <w:bCs/>
                <w:sz w:val="16"/>
                <w:szCs w:val="16"/>
              </w:rPr>
            </w:pPr>
          </w:p>
          <w:p w:rsidR="00D11DD1" w:rsidRDefault="00D11DD1" w:rsidP="00D11DD1">
            <w:pPr>
              <w:spacing w:after="160"/>
              <w:rPr>
                <w:rFonts w:ascii="Arial" w:hAnsi="Arial" w:cs="Arial"/>
                <w:b/>
                <w:bCs/>
              </w:rPr>
            </w:pPr>
            <w:r>
              <w:rPr>
                <w:rFonts w:ascii="Arial" w:hAnsi="Arial" w:cs="Arial"/>
                <w:b/>
                <w:bCs/>
              </w:rPr>
              <w:t>Inspectors Name:</w:t>
            </w:r>
            <w:r w:rsidRPr="00960045">
              <w:rPr>
                <w:rFonts w:ascii="Arial" w:hAnsi="Arial" w:cs="Arial"/>
                <w:b/>
              </w:rPr>
              <w:t xml:space="preserve"> </w:t>
            </w:r>
            <w:r w:rsidRPr="00D11DD1">
              <w:rPr>
                <w:rFonts w:ascii="Arial" w:hAnsi="Arial" w:cs="Arial"/>
                <w:b/>
                <w:u w:val="single"/>
              </w:rPr>
              <w:fldChar w:fldCharType="begin">
                <w:ffData>
                  <w:name w:val="Text1"/>
                  <w:enabled/>
                  <w:calcOnExit w:val="0"/>
                  <w:textInput/>
                </w:ffData>
              </w:fldChar>
            </w:r>
            <w:r w:rsidRPr="00D11DD1">
              <w:rPr>
                <w:rFonts w:ascii="Arial" w:hAnsi="Arial" w:cs="Arial"/>
                <w:b/>
                <w:u w:val="single"/>
              </w:rPr>
              <w:instrText xml:space="preserve"> FORMTEXT </w:instrText>
            </w:r>
            <w:r w:rsidRPr="00D11DD1">
              <w:rPr>
                <w:rFonts w:ascii="Arial" w:hAnsi="Arial" w:cs="Arial"/>
                <w:b/>
                <w:u w:val="single"/>
              </w:rPr>
            </w:r>
            <w:r w:rsidRPr="00D11DD1">
              <w:rPr>
                <w:rFonts w:ascii="Arial" w:hAnsi="Arial" w:cs="Arial"/>
                <w:b/>
                <w:u w:val="single"/>
              </w:rPr>
              <w:fldChar w:fldCharType="separate"/>
            </w:r>
            <w:r w:rsidRPr="00D11DD1">
              <w:rPr>
                <w:rFonts w:ascii="Arial" w:hAnsi="Arial" w:cs="Arial"/>
                <w:b/>
                <w:noProof/>
                <w:u w:val="single"/>
              </w:rPr>
              <w:t> </w:t>
            </w:r>
            <w:r w:rsidRPr="00D11DD1">
              <w:rPr>
                <w:rFonts w:ascii="Arial" w:hAnsi="Arial" w:cs="Arial"/>
                <w:b/>
                <w:noProof/>
                <w:u w:val="single"/>
              </w:rPr>
              <w:t> </w:t>
            </w:r>
            <w:r w:rsidRPr="00D11DD1">
              <w:rPr>
                <w:rFonts w:ascii="Arial" w:hAnsi="Arial" w:cs="Arial"/>
                <w:b/>
                <w:noProof/>
                <w:u w:val="single"/>
              </w:rPr>
              <w:t> </w:t>
            </w:r>
            <w:r w:rsidRPr="00D11DD1">
              <w:rPr>
                <w:rFonts w:ascii="Arial" w:hAnsi="Arial" w:cs="Arial"/>
                <w:b/>
                <w:noProof/>
                <w:u w:val="single"/>
              </w:rPr>
              <w:t> </w:t>
            </w:r>
            <w:r>
              <w:rPr>
                <w:rFonts w:ascii="Arial" w:hAnsi="Arial" w:cs="Arial"/>
                <w:b/>
                <w:noProof/>
                <w:u w:val="single"/>
              </w:rPr>
              <w:t xml:space="preserve">                                            </w:t>
            </w:r>
            <w:r w:rsidRPr="00D11DD1">
              <w:rPr>
                <w:rFonts w:ascii="Arial" w:hAnsi="Arial" w:cs="Arial"/>
                <w:b/>
                <w:noProof/>
                <w:u w:val="single"/>
              </w:rPr>
              <w:t> </w:t>
            </w:r>
            <w:r w:rsidRPr="00D11DD1">
              <w:rPr>
                <w:rFonts w:ascii="Arial" w:hAnsi="Arial" w:cs="Arial"/>
                <w:b/>
                <w:u w:val="single"/>
              </w:rPr>
              <w:fldChar w:fldCharType="end"/>
            </w:r>
            <w:r>
              <w:rPr>
                <w:rFonts w:ascii="Arial" w:hAnsi="Arial" w:cs="Arial"/>
                <w:b/>
                <w:bCs/>
              </w:rPr>
              <w:t xml:space="preserve">                           Inspection Date</w:t>
            </w:r>
            <w:r w:rsidRPr="004558EA">
              <w:rPr>
                <w:rFonts w:ascii="Arial" w:hAnsi="Arial" w:cs="Arial"/>
                <w:b/>
                <w:bCs/>
              </w:rPr>
              <w:t>:</w:t>
            </w:r>
            <w:r>
              <w:rPr>
                <w:rFonts w:ascii="Arial" w:hAnsi="Arial" w:cs="Arial"/>
                <w:b/>
                <w:bCs/>
              </w:rPr>
              <w:t xml:space="preserve"> </w:t>
            </w:r>
            <w:r w:rsidRPr="00D11DD1">
              <w:rPr>
                <w:rFonts w:ascii="Arial" w:hAnsi="Arial" w:cs="Arial"/>
                <w:b/>
                <w:u w:val="dash"/>
              </w:rPr>
              <w:fldChar w:fldCharType="begin">
                <w:ffData>
                  <w:name w:val="Text1"/>
                  <w:enabled/>
                  <w:calcOnExit w:val="0"/>
                  <w:textInput/>
                </w:ffData>
              </w:fldChar>
            </w:r>
            <w:r w:rsidRPr="00D11DD1">
              <w:rPr>
                <w:rFonts w:ascii="Arial" w:hAnsi="Arial" w:cs="Arial"/>
                <w:b/>
                <w:u w:val="dash"/>
              </w:rPr>
              <w:instrText xml:space="preserve"> FORMTEXT </w:instrText>
            </w:r>
            <w:r w:rsidRPr="00D11DD1">
              <w:rPr>
                <w:rFonts w:ascii="Arial" w:hAnsi="Arial" w:cs="Arial"/>
                <w:b/>
                <w:u w:val="dash"/>
              </w:rPr>
            </w:r>
            <w:r w:rsidRPr="00D11DD1">
              <w:rPr>
                <w:rFonts w:ascii="Arial" w:hAnsi="Arial" w:cs="Arial"/>
                <w:b/>
                <w:u w:val="dash"/>
              </w:rPr>
              <w:fldChar w:fldCharType="separate"/>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u w:val="dash"/>
              </w:rPr>
              <w:fldChar w:fldCharType="end"/>
            </w:r>
            <w:r>
              <w:rPr>
                <w:rFonts w:ascii="Arial" w:hAnsi="Arial" w:cs="Arial"/>
                <w:b/>
                <w:bCs/>
              </w:rPr>
              <w:t>/</w:t>
            </w:r>
            <w:r w:rsidRPr="00D11DD1">
              <w:rPr>
                <w:rFonts w:ascii="Arial" w:hAnsi="Arial" w:cs="Arial"/>
                <w:b/>
                <w:u w:val="dash"/>
              </w:rPr>
              <w:fldChar w:fldCharType="begin">
                <w:ffData>
                  <w:name w:val="Text1"/>
                  <w:enabled/>
                  <w:calcOnExit w:val="0"/>
                  <w:textInput/>
                </w:ffData>
              </w:fldChar>
            </w:r>
            <w:r w:rsidRPr="00D11DD1">
              <w:rPr>
                <w:rFonts w:ascii="Arial" w:hAnsi="Arial" w:cs="Arial"/>
                <w:b/>
                <w:u w:val="dash"/>
              </w:rPr>
              <w:instrText xml:space="preserve"> FORMTEXT </w:instrText>
            </w:r>
            <w:r w:rsidRPr="00D11DD1">
              <w:rPr>
                <w:rFonts w:ascii="Arial" w:hAnsi="Arial" w:cs="Arial"/>
                <w:b/>
                <w:u w:val="dash"/>
              </w:rPr>
            </w:r>
            <w:r w:rsidRPr="00D11DD1">
              <w:rPr>
                <w:rFonts w:ascii="Arial" w:hAnsi="Arial" w:cs="Arial"/>
                <w:b/>
                <w:u w:val="dash"/>
              </w:rPr>
              <w:fldChar w:fldCharType="separate"/>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u w:val="dash"/>
              </w:rPr>
              <w:fldChar w:fldCharType="end"/>
            </w:r>
            <w:r>
              <w:rPr>
                <w:rFonts w:ascii="Arial" w:hAnsi="Arial" w:cs="Arial"/>
                <w:b/>
                <w:bCs/>
              </w:rPr>
              <w:t xml:space="preserve">/ </w:t>
            </w:r>
            <w:r w:rsidRPr="00D11DD1">
              <w:rPr>
                <w:rFonts w:ascii="Arial" w:hAnsi="Arial" w:cs="Arial"/>
                <w:b/>
                <w:u w:val="dash"/>
              </w:rPr>
              <w:fldChar w:fldCharType="begin">
                <w:ffData>
                  <w:name w:val="Text1"/>
                  <w:enabled/>
                  <w:calcOnExit w:val="0"/>
                  <w:textInput/>
                </w:ffData>
              </w:fldChar>
            </w:r>
            <w:r w:rsidRPr="00D11DD1">
              <w:rPr>
                <w:rFonts w:ascii="Arial" w:hAnsi="Arial" w:cs="Arial"/>
                <w:b/>
                <w:u w:val="dash"/>
              </w:rPr>
              <w:instrText xml:space="preserve"> FORMTEXT </w:instrText>
            </w:r>
            <w:r w:rsidRPr="00D11DD1">
              <w:rPr>
                <w:rFonts w:ascii="Arial" w:hAnsi="Arial" w:cs="Arial"/>
                <w:b/>
                <w:u w:val="dash"/>
              </w:rPr>
            </w:r>
            <w:r w:rsidRPr="00D11DD1">
              <w:rPr>
                <w:rFonts w:ascii="Arial" w:hAnsi="Arial" w:cs="Arial"/>
                <w:b/>
                <w:u w:val="dash"/>
              </w:rPr>
              <w:fldChar w:fldCharType="separate"/>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noProof/>
                <w:u w:val="dash"/>
              </w:rPr>
              <w:t> </w:t>
            </w:r>
            <w:r w:rsidRPr="00D11DD1">
              <w:rPr>
                <w:rFonts w:ascii="Arial" w:hAnsi="Arial" w:cs="Arial"/>
                <w:b/>
                <w:u w:val="dash"/>
              </w:rPr>
              <w:fldChar w:fldCharType="end"/>
            </w:r>
          </w:p>
          <w:p w:rsidR="00D11DD1" w:rsidRDefault="00D11DD1" w:rsidP="00D11DD1">
            <w:pPr>
              <w:spacing w:after="160"/>
              <w:rPr>
                <w:rFonts w:ascii="Arial" w:hAnsi="Arial" w:cs="Arial"/>
                <w:b/>
                <w:color w:val="1F4E79" w:themeColor="accent1" w:themeShade="80"/>
              </w:rPr>
            </w:pPr>
            <w:r>
              <w:rPr>
                <w:rFonts w:ascii="Arial" w:hAnsi="Arial" w:cs="Arial"/>
                <w:b/>
                <w:bCs/>
              </w:rPr>
              <w:t xml:space="preserve">Location: </w:t>
            </w:r>
            <w:r w:rsidRPr="00D11DD1">
              <w:rPr>
                <w:rFonts w:ascii="Arial" w:hAnsi="Arial" w:cs="Arial"/>
                <w:b/>
                <w:u w:val="single"/>
              </w:rPr>
              <w:fldChar w:fldCharType="begin">
                <w:ffData>
                  <w:name w:val="Text1"/>
                  <w:enabled/>
                  <w:calcOnExit w:val="0"/>
                  <w:textInput/>
                </w:ffData>
              </w:fldChar>
            </w:r>
            <w:r w:rsidRPr="00D11DD1">
              <w:rPr>
                <w:rFonts w:ascii="Arial" w:hAnsi="Arial" w:cs="Arial"/>
                <w:b/>
                <w:u w:val="single"/>
              </w:rPr>
              <w:instrText xml:space="preserve"> FORMTEXT </w:instrText>
            </w:r>
            <w:r w:rsidRPr="00D11DD1">
              <w:rPr>
                <w:rFonts w:ascii="Arial" w:hAnsi="Arial" w:cs="Arial"/>
                <w:b/>
                <w:u w:val="single"/>
              </w:rPr>
            </w:r>
            <w:r w:rsidRPr="00D11DD1">
              <w:rPr>
                <w:rFonts w:ascii="Arial" w:hAnsi="Arial" w:cs="Arial"/>
                <w:b/>
                <w:u w:val="single"/>
              </w:rPr>
              <w:fldChar w:fldCharType="separate"/>
            </w:r>
            <w:r w:rsidRPr="00D11DD1">
              <w:rPr>
                <w:rFonts w:ascii="Arial" w:hAnsi="Arial" w:cs="Arial"/>
                <w:b/>
                <w:noProof/>
                <w:u w:val="single"/>
              </w:rPr>
              <w:t> </w:t>
            </w:r>
            <w:r w:rsidRPr="00D11DD1">
              <w:rPr>
                <w:rFonts w:ascii="Arial" w:hAnsi="Arial" w:cs="Arial"/>
                <w:b/>
                <w:noProof/>
                <w:u w:val="single"/>
              </w:rPr>
              <w:t> </w:t>
            </w:r>
            <w:r w:rsidRPr="00D11DD1">
              <w:rPr>
                <w:rFonts w:ascii="Arial" w:hAnsi="Arial" w:cs="Arial"/>
                <w:b/>
                <w:noProof/>
                <w:u w:val="single"/>
              </w:rPr>
              <w:t> </w:t>
            </w:r>
            <w:r w:rsidRPr="00D11DD1">
              <w:rPr>
                <w:rFonts w:ascii="Arial" w:hAnsi="Arial" w:cs="Arial"/>
                <w:b/>
                <w:noProof/>
                <w:u w:val="single"/>
              </w:rPr>
              <w:t> </w:t>
            </w:r>
            <w:r>
              <w:rPr>
                <w:rFonts w:ascii="Arial" w:hAnsi="Arial" w:cs="Arial"/>
                <w:b/>
                <w:noProof/>
                <w:u w:val="single"/>
              </w:rPr>
              <w:t xml:space="preserve">                                                          </w:t>
            </w:r>
            <w:r w:rsidRPr="00D11DD1">
              <w:rPr>
                <w:rFonts w:ascii="Arial" w:hAnsi="Arial" w:cs="Arial"/>
                <w:b/>
                <w:noProof/>
                <w:u w:val="single"/>
              </w:rPr>
              <w:t> </w:t>
            </w:r>
            <w:r w:rsidRPr="00D11DD1">
              <w:rPr>
                <w:rFonts w:ascii="Arial" w:hAnsi="Arial" w:cs="Arial"/>
                <w:b/>
                <w:u w:val="single"/>
              </w:rPr>
              <w:fldChar w:fldCharType="end"/>
            </w:r>
            <w:r>
              <w:rPr>
                <w:rFonts w:ascii="Arial" w:hAnsi="Arial" w:cs="Arial"/>
                <w:b/>
                <w:u w:val="single"/>
              </w:rPr>
              <w:t xml:space="preserve">      </w:t>
            </w:r>
          </w:p>
        </w:tc>
      </w:tr>
    </w:tbl>
    <w:p w:rsidR="009161EB" w:rsidRPr="00FA3949" w:rsidRDefault="009161EB" w:rsidP="009161EB">
      <w:pPr>
        <w:spacing w:after="0"/>
        <w:rPr>
          <w:rFonts w:ascii="Arial" w:hAnsi="Arial" w:cs="Arial"/>
          <w:b/>
          <w:color w:val="1F4E79" w:themeColor="accent1" w:themeShade="80"/>
          <w:sz w:val="20"/>
        </w:rPr>
      </w:pPr>
    </w:p>
    <w:sectPr w:rsidR="009161EB" w:rsidRPr="00FA3949" w:rsidSect="009859C3">
      <w:headerReference w:type="even" r:id="rId11"/>
      <w:headerReference w:type="default" r:id="rId12"/>
      <w:footerReference w:type="even" r:id="rId13"/>
      <w:footerReference w:type="default" r:id="rId14"/>
      <w:headerReference w:type="first" r:id="rId15"/>
      <w:footerReference w:type="first" r:id="rId16"/>
      <w:pgSz w:w="11907" w:h="16840" w:code="9"/>
      <w:pgMar w:top="1134" w:right="680" w:bottom="709" w:left="68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56" w:rsidRDefault="00A03856" w:rsidP="003770B7">
      <w:pPr>
        <w:spacing w:after="0" w:line="240" w:lineRule="auto"/>
      </w:pPr>
      <w:r>
        <w:separator/>
      </w:r>
    </w:p>
  </w:endnote>
  <w:endnote w:type="continuationSeparator" w:id="0">
    <w:p w:rsidR="00A03856" w:rsidRDefault="00A03856" w:rsidP="0037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26" w:rsidRDefault="00BC1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D41" w:rsidRDefault="00DC1D41" w:rsidP="003770B7">
    <w:pPr>
      <w:pStyle w:val="Footer"/>
      <w:tabs>
        <w:tab w:val="clear" w:pos="4680"/>
        <w:tab w:val="clear" w:pos="9360"/>
        <w:tab w:val="left" w:pos="1740"/>
      </w:tabs>
    </w:pPr>
  </w:p>
  <w:tbl>
    <w:tblPr>
      <w:tblW w:w="10756" w:type="dxa"/>
      <w:tblInd w:w="-5" w:type="dxa"/>
      <w:tblLook w:val="04A0" w:firstRow="1" w:lastRow="0" w:firstColumn="1" w:lastColumn="0" w:noHBand="0" w:noVBand="1"/>
    </w:tblPr>
    <w:tblGrid>
      <w:gridCol w:w="3477"/>
      <w:gridCol w:w="3756"/>
      <w:gridCol w:w="3523"/>
    </w:tblGrid>
    <w:tr w:rsidR="00DC1D41" w:rsidRPr="009859C3" w:rsidTr="009859C3">
      <w:trPr>
        <w:trHeight w:val="290"/>
      </w:trPr>
      <w:tc>
        <w:tcPr>
          <w:tcW w:w="3477" w:type="dxa"/>
          <w:shd w:val="clear" w:color="auto" w:fill="auto"/>
        </w:tcPr>
        <w:p w:rsidR="00DC1D41" w:rsidRPr="009859C3" w:rsidRDefault="00DC1D41" w:rsidP="007B6B8F">
          <w:pPr>
            <w:pStyle w:val="Footer"/>
            <w:tabs>
              <w:tab w:val="left" w:pos="2775"/>
              <w:tab w:val="center" w:pos="6840"/>
              <w:tab w:val="center" w:pos="6949"/>
              <w:tab w:val="right" w:pos="8647"/>
              <w:tab w:val="right" w:pos="12420"/>
            </w:tabs>
            <w:ind w:left="-113" w:right="-113"/>
            <w:rPr>
              <w:rFonts w:ascii="Verdana" w:hAnsi="Verdana" w:cs="Arial"/>
              <w:sz w:val="16"/>
              <w:szCs w:val="18"/>
            </w:rPr>
          </w:pPr>
          <w:r w:rsidRPr="009859C3">
            <w:rPr>
              <w:rFonts w:ascii="Verdana" w:hAnsi="Verdana" w:cs="Arial"/>
              <w:sz w:val="16"/>
              <w:szCs w:val="18"/>
            </w:rPr>
            <w:t>CASAPNG Form CA</w:t>
          </w:r>
          <w:r w:rsidR="00BC1826">
            <w:rPr>
              <w:rFonts w:ascii="Verdana" w:hAnsi="Verdana" w:cs="Arial"/>
              <w:sz w:val="16"/>
              <w:szCs w:val="18"/>
            </w:rPr>
            <w:t xml:space="preserve"> </w:t>
          </w:r>
          <w:r w:rsidRPr="009859C3">
            <w:rPr>
              <w:rFonts w:ascii="Verdana" w:hAnsi="Verdana" w:cs="Arial"/>
              <w:sz w:val="16"/>
              <w:szCs w:val="18"/>
            </w:rPr>
            <w:t>21-121</w:t>
          </w:r>
        </w:p>
      </w:tc>
      <w:tc>
        <w:tcPr>
          <w:tcW w:w="3756" w:type="dxa"/>
          <w:shd w:val="clear" w:color="auto" w:fill="auto"/>
        </w:tcPr>
        <w:p w:rsidR="00DC1D41" w:rsidRPr="009859C3" w:rsidRDefault="00DC1D41" w:rsidP="00641EC5">
          <w:pPr>
            <w:pStyle w:val="Footer"/>
            <w:tabs>
              <w:tab w:val="left" w:pos="2775"/>
              <w:tab w:val="center" w:pos="6840"/>
              <w:tab w:val="center" w:pos="6949"/>
              <w:tab w:val="right" w:pos="8647"/>
              <w:tab w:val="right" w:pos="12420"/>
            </w:tabs>
            <w:jc w:val="center"/>
            <w:rPr>
              <w:rFonts w:ascii="Verdana" w:hAnsi="Verdana" w:cs="Arial"/>
              <w:sz w:val="16"/>
              <w:szCs w:val="18"/>
            </w:rPr>
          </w:pPr>
          <w:r>
            <w:rPr>
              <w:rFonts w:ascii="Verdana" w:hAnsi="Verdana" w:cs="Arial"/>
              <w:sz w:val="16"/>
              <w:szCs w:val="18"/>
            </w:rPr>
            <w:t xml:space="preserve">        </w:t>
          </w:r>
          <w:r w:rsidRPr="009859C3">
            <w:rPr>
              <w:rFonts w:ascii="Verdana" w:hAnsi="Verdana" w:cs="Arial"/>
              <w:sz w:val="16"/>
              <w:szCs w:val="18"/>
            </w:rPr>
            <w:t>Rev</w:t>
          </w:r>
          <w:r>
            <w:rPr>
              <w:rFonts w:ascii="Verdana" w:hAnsi="Verdana" w:cs="Arial"/>
              <w:sz w:val="16"/>
              <w:szCs w:val="18"/>
            </w:rPr>
            <w:t xml:space="preserve"> 1.1 </w:t>
          </w:r>
          <w:r w:rsidRPr="009859C3">
            <w:rPr>
              <w:rFonts w:ascii="Verdana" w:hAnsi="Verdana" w:cs="Arial"/>
              <w:sz w:val="16"/>
              <w:szCs w:val="18"/>
            </w:rPr>
            <w:t xml:space="preserve">– </w:t>
          </w:r>
          <w:r>
            <w:rPr>
              <w:rFonts w:ascii="Verdana" w:hAnsi="Verdana" w:cs="Arial"/>
              <w:sz w:val="16"/>
              <w:szCs w:val="18"/>
            </w:rPr>
            <w:t xml:space="preserve"> 24 Mar 2025</w:t>
          </w:r>
        </w:p>
      </w:tc>
      <w:tc>
        <w:tcPr>
          <w:tcW w:w="3523" w:type="dxa"/>
          <w:shd w:val="clear" w:color="auto" w:fill="auto"/>
        </w:tcPr>
        <w:p w:rsidR="00DC1D41" w:rsidRPr="009859C3" w:rsidRDefault="00DC1D41" w:rsidP="009859C3">
          <w:pPr>
            <w:pStyle w:val="Footer"/>
            <w:tabs>
              <w:tab w:val="left" w:pos="2775"/>
              <w:tab w:val="center" w:pos="6840"/>
              <w:tab w:val="center" w:pos="6949"/>
              <w:tab w:val="right" w:pos="12420"/>
            </w:tabs>
            <w:jc w:val="right"/>
            <w:rPr>
              <w:rFonts w:ascii="Verdana" w:hAnsi="Verdana" w:cs="Arial"/>
              <w:sz w:val="16"/>
              <w:szCs w:val="18"/>
            </w:rPr>
          </w:pPr>
          <w:r w:rsidRPr="009859C3">
            <w:rPr>
              <w:rFonts w:ascii="Verdana" w:hAnsi="Verdana" w:cs="Arial"/>
              <w:sz w:val="16"/>
              <w:szCs w:val="18"/>
            </w:rPr>
            <w:t xml:space="preserve">Page </w:t>
          </w:r>
          <w:r w:rsidRPr="009859C3">
            <w:rPr>
              <w:rFonts w:ascii="Verdana" w:hAnsi="Verdana" w:cs="Arial"/>
              <w:sz w:val="16"/>
              <w:szCs w:val="18"/>
            </w:rPr>
            <w:fldChar w:fldCharType="begin"/>
          </w:r>
          <w:r w:rsidRPr="009859C3">
            <w:rPr>
              <w:rFonts w:ascii="Verdana" w:hAnsi="Verdana" w:cs="Arial"/>
              <w:sz w:val="16"/>
              <w:szCs w:val="18"/>
            </w:rPr>
            <w:instrText xml:space="preserve"> PAGE  \* Arabic  \* MERGEFORMAT </w:instrText>
          </w:r>
          <w:r w:rsidRPr="009859C3">
            <w:rPr>
              <w:rFonts w:ascii="Verdana" w:hAnsi="Verdana" w:cs="Arial"/>
              <w:sz w:val="16"/>
              <w:szCs w:val="18"/>
            </w:rPr>
            <w:fldChar w:fldCharType="separate"/>
          </w:r>
          <w:r w:rsidR="003D190C">
            <w:rPr>
              <w:rFonts w:ascii="Verdana" w:hAnsi="Verdana" w:cs="Arial"/>
              <w:noProof/>
              <w:sz w:val="16"/>
              <w:szCs w:val="18"/>
            </w:rPr>
            <w:t>1</w:t>
          </w:r>
          <w:r w:rsidRPr="009859C3">
            <w:rPr>
              <w:rFonts w:ascii="Verdana" w:hAnsi="Verdana" w:cs="Arial"/>
              <w:sz w:val="16"/>
              <w:szCs w:val="18"/>
            </w:rPr>
            <w:fldChar w:fldCharType="end"/>
          </w:r>
          <w:r w:rsidRPr="009859C3">
            <w:rPr>
              <w:rFonts w:ascii="Verdana" w:hAnsi="Verdana" w:cs="Arial"/>
              <w:sz w:val="16"/>
              <w:szCs w:val="18"/>
            </w:rPr>
            <w:t xml:space="preserve"> of </w:t>
          </w:r>
          <w:r>
            <w:rPr>
              <w:rFonts w:ascii="Verdana" w:hAnsi="Verdana" w:cs="Arial"/>
              <w:sz w:val="16"/>
              <w:szCs w:val="18"/>
            </w:rPr>
            <w:t>5</w:t>
          </w:r>
        </w:p>
      </w:tc>
    </w:tr>
  </w:tbl>
  <w:p w:rsidR="00DC1D41" w:rsidRDefault="00DC1D41" w:rsidP="003770B7">
    <w:pPr>
      <w:pStyle w:val="Footer"/>
      <w:tabs>
        <w:tab w:val="clear" w:pos="4680"/>
        <w:tab w:val="clear" w:pos="9360"/>
        <w:tab w:val="left" w:pos="17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26" w:rsidRDefault="00BC1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56" w:rsidRDefault="00A03856" w:rsidP="003770B7">
      <w:pPr>
        <w:spacing w:after="0" w:line="240" w:lineRule="auto"/>
      </w:pPr>
      <w:r>
        <w:separator/>
      </w:r>
    </w:p>
  </w:footnote>
  <w:footnote w:type="continuationSeparator" w:id="0">
    <w:p w:rsidR="00A03856" w:rsidRDefault="00A03856" w:rsidP="0037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26" w:rsidRDefault="00BC1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8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6663"/>
      <w:gridCol w:w="2409"/>
    </w:tblGrid>
    <w:tr w:rsidR="00DC1D41" w:rsidRPr="00CD4948" w:rsidTr="009859C3">
      <w:trPr>
        <w:trHeight w:val="250"/>
      </w:trPr>
      <w:tc>
        <w:tcPr>
          <w:tcW w:w="1716" w:type="dxa"/>
        </w:tcPr>
        <w:p w:rsidR="00DC1D41" w:rsidRPr="00CD4948" w:rsidRDefault="00DC1D41" w:rsidP="003770B7">
          <w:pPr>
            <w:pStyle w:val="Header"/>
            <w:rPr>
              <w:rFonts w:ascii="Verdana" w:hAnsi="Verdana"/>
            </w:rPr>
          </w:pPr>
        </w:p>
        <w:p w:rsidR="00DC1D41" w:rsidRPr="00CD4948" w:rsidRDefault="00DC1D41" w:rsidP="003770B7">
          <w:pPr>
            <w:pStyle w:val="Header"/>
            <w:rPr>
              <w:rFonts w:ascii="Verdana" w:hAnsi="Verdana"/>
            </w:rPr>
          </w:pPr>
        </w:p>
      </w:tc>
      <w:tc>
        <w:tcPr>
          <w:tcW w:w="6663" w:type="dxa"/>
          <w:vAlign w:val="center"/>
        </w:tcPr>
        <w:p w:rsidR="00DC1D41" w:rsidRPr="009F71E6" w:rsidRDefault="00DC1D41" w:rsidP="009F71E6">
          <w:pPr>
            <w:jc w:val="center"/>
            <w:rPr>
              <w:rFonts w:ascii="Verdana" w:eastAsia="Calibri" w:hAnsi="Verdana"/>
              <w:sz w:val="18"/>
              <w:szCs w:val="18"/>
            </w:rPr>
          </w:pPr>
          <w:r w:rsidRPr="009F71E6">
            <w:rPr>
              <w:rFonts w:ascii="Verdana" w:eastAsia="Calibri" w:hAnsi="Verdana"/>
              <w:sz w:val="18"/>
              <w:szCs w:val="18"/>
            </w:rPr>
            <w:t>PART 121 - AIRCRAFT AIRWORTHINESS INSPECTION CHECKLIST</w:t>
          </w:r>
        </w:p>
      </w:tc>
      <w:tc>
        <w:tcPr>
          <w:tcW w:w="2409" w:type="dxa"/>
        </w:tcPr>
        <w:p w:rsidR="00DC1D41" w:rsidRPr="009F71E6" w:rsidRDefault="00DC1D41" w:rsidP="00D8728B">
          <w:pPr>
            <w:pStyle w:val="Header"/>
            <w:ind w:left="-200"/>
            <w:jc w:val="right"/>
            <w:rPr>
              <w:rFonts w:ascii="Verdana" w:eastAsia="Calibri" w:hAnsi="Verdana"/>
              <w:sz w:val="18"/>
              <w:szCs w:val="18"/>
              <w:lang w:val="en-AU"/>
            </w:rPr>
          </w:pPr>
          <w:r w:rsidRPr="009F71E6">
            <w:rPr>
              <w:rFonts w:ascii="Verdana" w:eastAsia="Calibri" w:hAnsi="Verdana"/>
              <w:sz w:val="18"/>
              <w:szCs w:val="18"/>
              <w:lang w:val="en-AU"/>
            </w:rPr>
            <w:t xml:space="preserve">ISSUED FOR </w:t>
          </w:r>
          <w:r>
            <w:rPr>
              <w:rFonts w:ascii="Verdana" w:eastAsia="Calibri" w:hAnsi="Verdana"/>
              <w:sz w:val="18"/>
              <w:szCs w:val="18"/>
              <w:lang w:val="en-AU"/>
            </w:rPr>
            <w:t>USE</w:t>
          </w:r>
        </w:p>
        <w:p w:rsidR="00DC1D41" w:rsidRPr="00D8728B" w:rsidRDefault="00DC1D41" w:rsidP="007B6B8F">
          <w:pPr>
            <w:pStyle w:val="Header"/>
            <w:ind w:left="-200"/>
            <w:jc w:val="right"/>
            <w:rPr>
              <w:rFonts w:ascii="Verdana" w:eastAsia="Calibri" w:hAnsi="Verdana"/>
              <w:sz w:val="18"/>
              <w:szCs w:val="18"/>
              <w:lang w:val="en-AU"/>
            </w:rPr>
          </w:pPr>
          <w:r w:rsidRPr="009F71E6">
            <w:rPr>
              <w:rFonts w:ascii="Verdana" w:eastAsia="Calibri" w:hAnsi="Verdana"/>
              <w:sz w:val="18"/>
              <w:szCs w:val="18"/>
              <w:lang w:val="en-AU"/>
            </w:rPr>
            <w:t>CA</w:t>
          </w:r>
          <w:r w:rsidR="00A5347A">
            <w:rPr>
              <w:rFonts w:ascii="Verdana" w:eastAsia="Calibri" w:hAnsi="Verdana"/>
              <w:sz w:val="18"/>
              <w:szCs w:val="18"/>
              <w:lang w:val="en-AU"/>
            </w:rPr>
            <w:t xml:space="preserve"> </w:t>
          </w:r>
          <w:r w:rsidRPr="009F71E6">
            <w:rPr>
              <w:rFonts w:ascii="Verdana" w:eastAsia="Calibri" w:hAnsi="Verdana"/>
              <w:sz w:val="18"/>
              <w:szCs w:val="18"/>
              <w:lang w:val="en-AU"/>
            </w:rPr>
            <w:t>21-121</w:t>
          </w:r>
        </w:p>
      </w:tc>
    </w:tr>
  </w:tbl>
  <w:p w:rsidR="00DC1D41" w:rsidRPr="009859C3" w:rsidRDefault="00DC1D41">
    <w:pPr>
      <w:pStyle w:val="Header"/>
      <w:rPr>
        <w:rFonts w:ascii="Times New Roman" w:hAnsi="Times New Roman" w:cs="Times New Roman"/>
        <w:sz w:val="10"/>
        <w:szCs w:val="10"/>
      </w:rPr>
    </w:pPr>
    <w:r w:rsidRPr="00CD4948">
      <w:rPr>
        <w:rFonts w:ascii="Verdana" w:eastAsia="Calibri" w:hAnsi="Verdana"/>
        <w:noProof/>
      </w:rPr>
      <w:drawing>
        <wp:anchor distT="0" distB="0" distL="114300" distR="114300" simplePos="0" relativeHeight="251659264" behindDoc="0" locked="0" layoutInCell="1" allowOverlap="1" wp14:anchorId="1826320D" wp14:editId="0C5AD73F">
          <wp:simplePos x="0" y="0"/>
          <wp:positionH relativeFrom="column">
            <wp:posOffset>4445</wp:posOffset>
          </wp:positionH>
          <wp:positionV relativeFrom="paragraph">
            <wp:posOffset>-338472</wp:posOffset>
          </wp:positionV>
          <wp:extent cx="782595" cy="2654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95" cy="265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26" w:rsidRDefault="00BC1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4DE"/>
    <w:multiLevelType w:val="hybridMultilevel"/>
    <w:tmpl w:val="D8BC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41179"/>
    <w:multiLevelType w:val="singleLevel"/>
    <w:tmpl w:val="FF2612DC"/>
    <w:lvl w:ilvl="0">
      <w:start w:val="17"/>
      <w:numFmt w:val="lowerLetter"/>
      <w:lvlText w:val="%1)"/>
      <w:lvlJc w:val="left"/>
      <w:pPr>
        <w:tabs>
          <w:tab w:val="num" w:pos="405"/>
        </w:tabs>
        <w:ind w:left="405" w:hanging="405"/>
      </w:pPr>
      <w:rPr>
        <w:rFonts w:hint="default"/>
      </w:rPr>
    </w:lvl>
  </w:abstractNum>
  <w:abstractNum w:abstractNumId="2" w15:restartNumberingAfterBreak="0">
    <w:nsid w:val="0CD8599F"/>
    <w:multiLevelType w:val="hybridMultilevel"/>
    <w:tmpl w:val="F5F42192"/>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73CAB"/>
    <w:multiLevelType w:val="hybridMultilevel"/>
    <w:tmpl w:val="C81A06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F7559A"/>
    <w:multiLevelType w:val="hybridMultilevel"/>
    <w:tmpl w:val="801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10"/>
    <w:multiLevelType w:val="hybridMultilevel"/>
    <w:tmpl w:val="6108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81E84"/>
    <w:multiLevelType w:val="hybridMultilevel"/>
    <w:tmpl w:val="CFFA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13401"/>
    <w:multiLevelType w:val="hybridMultilevel"/>
    <w:tmpl w:val="AE36D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509FD"/>
    <w:multiLevelType w:val="hybridMultilevel"/>
    <w:tmpl w:val="D4E62E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B77872"/>
    <w:multiLevelType w:val="hybridMultilevel"/>
    <w:tmpl w:val="5A40A9A8"/>
    <w:lvl w:ilvl="0" w:tplc="404AC810">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69E7ACF"/>
    <w:multiLevelType w:val="hybridMultilevel"/>
    <w:tmpl w:val="533EF31C"/>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549D9"/>
    <w:multiLevelType w:val="hybridMultilevel"/>
    <w:tmpl w:val="2068B0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373DE2"/>
    <w:multiLevelType w:val="hybridMultilevel"/>
    <w:tmpl w:val="99D2A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34C9B"/>
    <w:multiLevelType w:val="hybridMultilevel"/>
    <w:tmpl w:val="F5F42192"/>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C856D2"/>
    <w:multiLevelType w:val="hybridMultilevel"/>
    <w:tmpl w:val="AE36D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5C003D"/>
    <w:multiLevelType w:val="hybridMultilevel"/>
    <w:tmpl w:val="AE36D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71A6481"/>
    <w:multiLevelType w:val="hybridMultilevel"/>
    <w:tmpl w:val="60FE49F0"/>
    <w:lvl w:ilvl="0" w:tplc="5DAE3F92">
      <w:start w:val="1"/>
      <w:numFmt w:val="decimal"/>
      <w:lvlText w:val="%1."/>
      <w:lvlJc w:val="left"/>
      <w:pPr>
        <w:ind w:left="720" w:hanging="360"/>
      </w:pPr>
      <w:rPr>
        <w:rFont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20583"/>
    <w:multiLevelType w:val="hybridMultilevel"/>
    <w:tmpl w:val="2A16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62F5A"/>
    <w:multiLevelType w:val="hybridMultilevel"/>
    <w:tmpl w:val="AB14D3FA"/>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D43C0"/>
    <w:multiLevelType w:val="hybridMultilevel"/>
    <w:tmpl w:val="BEA66D4A"/>
    <w:lvl w:ilvl="0" w:tplc="1080422C">
      <w:start w:val="1"/>
      <w:numFmt w:val="decimal"/>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C6DD6"/>
    <w:multiLevelType w:val="hybridMultilevel"/>
    <w:tmpl w:val="E8B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452FD"/>
    <w:multiLevelType w:val="hybridMultilevel"/>
    <w:tmpl w:val="E568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6368F"/>
    <w:multiLevelType w:val="hybridMultilevel"/>
    <w:tmpl w:val="C34CD92C"/>
    <w:lvl w:ilvl="0" w:tplc="11F66D5E">
      <w:start w:val="1"/>
      <w:numFmt w:val="decimal"/>
      <w:lvlText w:val="%1."/>
      <w:lvlJc w:val="left"/>
      <w:pPr>
        <w:ind w:left="720" w:hanging="360"/>
      </w:pPr>
      <w:rPr>
        <w:rFonts w:ascii="Arial" w:eastAsiaTheme="minorEastAsia"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933EEB"/>
    <w:multiLevelType w:val="hybridMultilevel"/>
    <w:tmpl w:val="1DC69FC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5EFA71FD"/>
    <w:multiLevelType w:val="hybridMultilevel"/>
    <w:tmpl w:val="8DC064B6"/>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5" w15:restartNumberingAfterBreak="0">
    <w:nsid w:val="62077BC5"/>
    <w:multiLevelType w:val="hybridMultilevel"/>
    <w:tmpl w:val="27CE7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93630"/>
    <w:multiLevelType w:val="hybridMultilevel"/>
    <w:tmpl w:val="5150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FB7BC5"/>
    <w:multiLevelType w:val="hybridMultilevel"/>
    <w:tmpl w:val="21FE8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95563B"/>
    <w:multiLevelType w:val="hybridMultilevel"/>
    <w:tmpl w:val="349C8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525CA0"/>
    <w:multiLevelType w:val="hybridMultilevel"/>
    <w:tmpl w:val="5DBA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54FC9"/>
    <w:multiLevelType w:val="hybridMultilevel"/>
    <w:tmpl w:val="4262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77727"/>
    <w:multiLevelType w:val="hybridMultilevel"/>
    <w:tmpl w:val="033A38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102B44"/>
    <w:multiLevelType w:val="hybridMultilevel"/>
    <w:tmpl w:val="BB982A22"/>
    <w:lvl w:ilvl="0" w:tplc="C66CC27A">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9"/>
  </w:num>
  <w:num w:numId="6">
    <w:abstractNumId w:val="25"/>
  </w:num>
  <w:num w:numId="7">
    <w:abstractNumId w:val="28"/>
  </w:num>
  <w:num w:numId="8">
    <w:abstractNumId w:val="8"/>
  </w:num>
  <w:num w:numId="9">
    <w:abstractNumId w:val="0"/>
  </w:num>
  <w:num w:numId="10">
    <w:abstractNumId w:val="24"/>
  </w:num>
  <w:num w:numId="11">
    <w:abstractNumId w:val="30"/>
  </w:num>
  <w:num w:numId="12">
    <w:abstractNumId w:val="16"/>
  </w:num>
  <w:num w:numId="13">
    <w:abstractNumId w:val="13"/>
  </w:num>
  <w:num w:numId="14">
    <w:abstractNumId w:val="10"/>
  </w:num>
  <w:num w:numId="15">
    <w:abstractNumId w:val="18"/>
  </w:num>
  <w:num w:numId="16">
    <w:abstractNumId w:val="32"/>
  </w:num>
  <w:num w:numId="17">
    <w:abstractNumId w:val="19"/>
  </w:num>
  <w:num w:numId="18">
    <w:abstractNumId w:val="20"/>
  </w:num>
  <w:num w:numId="19">
    <w:abstractNumId w:val="22"/>
  </w:num>
  <w:num w:numId="20">
    <w:abstractNumId w:val="3"/>
  </w:num>
  <w:num w:numId="21">
    <w:abstractNumId w:val="11"/>
  </w:num>
  <w:num w:numId="22">
    <w:abstractNumId w:val="7"/>
  </w:num>
  <w:num w:numId="23">
    <w:abstractNumId w:val="15"/>
  </w:num>
  <w:num w:numId="24">
    <w:abstractNumId w:val="14"/>
  </w:num>
  <w:num w:numId="25">
    <w:abstractNumId w:val="31"/>
  </w:num>
  <w:num w:numId="26">
    <w:abstractNumId w:val="21"/>
  </w:num>
  <w:num w:numId="27">
    <w:abstractNumId w:val="23"/>
  </w:num>
  <w:num w:numId="28">
    <w:abstractNumId w:val="12"/>
  </w:num>
  <w:num w:numId="29">
    <w:abstractNumId w:val="27"/>
  </w:num>
  <w:num w:numId="30">
    <w:abstractNumId w:val="1"/>
  </w:num>
  <w:num w:numId="31">
    <w:abstractNumId w:val="6"/>
  </w:num>
  <w:num w:numId="32">
    <w:abstractNumId w:val="1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ocumentProtection w:edit="forms" w:enforcement="1" w:cryptProviderType="rsaAES" w:cryptAlgorithmClass="hash" w:cryptAlgorithmType="typeAny" w:cryptAlgorithmSid="14" w:cryptSpinCount="100000" w:hash="iGAnsMy3ZHp7+T8aRdbsKT2qTy4YGtkI7rQaPtWyL3RsET3hLvEJJphCknJVWUsl+nQzBo8xYOGWP047ewLUwA==" w:salt="UkIcXkGSXY+AnJDS8l/tZg=="/>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33951"/>
    <w:rsid w:val="00036E59"/>
    <w:rsid w:val="00041E34"/>
    <w:rsid w:val="00071CCF"/>
    <w:rsid w:val="000802DB"/>
    <w:rsid w:val="00092B5F"/>
    <w:rsid w:val="0009644B"/>
    <w:rsid w:val="000A2DCE"/>
    <w:rsid w:val="000C335C"/>
    <w:rsid w:val="000C69CA"/>
    <w:rsid w:val="000C7CDD"/>
    <w:rsid w:val="000D237D"/>
    <w:rsid w:val="00143919"/>
    <w:rsid w:val="00147AD4"/>
    <w:rsid w:val="001B502C"/>
    <w:rsid w:val="0021143C"/>
    <w:rsid w:val="00232EC6"/>
    <w:rsid w:val="0026545A"/>
    <w:rsid w:val="0027212D"/>
    <w:rsid w:val="002833FB"/>
    <w:rsid w:val="00285F1C"/>
    <w:rsid w:val="00294A63"/>
    <w:rsid w:val="002A32E7"/>
    <w:rsid w:val="00344A6C"/>
    <w:rsid w:val="00360FD5"/>
    <w:rsid w:val="003770B7"/>
    <w:rsid w:val="003919A5"/>
    <w:rsid w:val="003A4846"/>
    <w:rsid w:val="003D190C"/>
    <w:rsid w:val="003D6608"/>
    <w:rsid w:val="003E5BE5"/>
    <w:rsid w:val="003F7306"/>
    <w:rsid w:val="0040427E"/>
    <w:rsid w:val="00444DB1"/>
    <w:rsid w:val="00457BA3"/>
    <w:rsid w:val="00463C8A"/>
    <w:rsid w:val="004745FA"/>
    <w:rsid w:val="00487D91"/>
    <w:rsid w:val="0049607D"/>
    <w:rsid w:val="004B5B07"/>
    <w:rsid w:val="004D37B4"/>
    <w:rsid w:val="00500AD1"/>
    <w:rsid w:val="005371FC"/>
    <w:rsid w:val="005541DE"/>
    <w:rsid w:val="00570C24"/>
    <w:rsid w:val="005D4D71"/>
    <w:rsid w:val="0061312D"/>
    <w:rsid w:val="006175CB"/>
    <w:rsid w:val="00621D4A"/>
    <w:rsid w:val="00641EC5"/>
    <w:rsid w:val="006520A2"/>
    <w:rsid w:val="006654F4"/>
    <w:rsid w:val="0066727C"/>
    <w:rsid w:val="00667388"/>
    <w:rsid w:val="00681045"/>
    <w:rsid w:val="00690D87"/>
    <w:rsid w:val="00691EBA"/>
    <w:rsid w:val="006D166A"/>
    <w:rsid w:val="006F4A1D"/>
    <w:rsid w:val="006F4BBF"/>
    <w:rsid w:val="007268FD"/>
    <w:rsid w:val="0074556D"/>
    <w:rsid w:val="00760502"/>
    <w:rsid w:val="007641F8"/>
    <w:rsid w:val="007739FC"/>
    <w:rsid w:val="00790B3E"/>
    <w:rsid w:val="00790BBE"/>
    <w:rsid w:val="007A4CAE"/>
    <w:rsid w:val="007B3482"/>
    <w:rsid w:val="007B6B8F"/>
    <w:rsid w:val="007B7852"/>
    <w:rsid w:val="007C4638"/>
    <w:rsid w:val="007F0F88"/>
    <w:rsid w:val="007F1FC0"/>
    <w:rsid w:val="007F2D7E"/>
    <w:rsid w:val="007F5CA7"/>
    <w:rsid w:val="00804A20"/>
    <w:rsid w:val="00814819"/>
    <w:rsid w:val="00840DD0"/>
    <w:rsid w:val="00885A63"/>
    <w:rsid w:val="008A3732"/>
    <w:rsid w:val="008A62A3"/>
    <w:rsid w:val="008B3AAE"/>
    <w:rsid w:val="008C1886"/>
    <w:rsid w:val="008C2FD3"/>
    <w:rsid w:val="008E1560"/>
    <w:rsid w:val="008E5F9A"/>
    <w:rsid w:val="0091442A"/>
    <w:rsid w:val="0091543B"/>
    <w:rsid w:val="009161EB"/>
    <w:rsid w:val="0094130D"/>
    <w:rsid w:val="00964ACA"/>
    <w:rsid w:val="00971ED5"/>
    <w:rsid w:val="00984594"/>
    <w:rsid w:val="009859C3"/>
    <w:rsid w:val="009974E6"/>
    <w:rsid w:val="009B3AAE"/>
    <w:rsid w:val="009C0708"/>
    <w:rsid w:val="009E5BA7"/>
    <w:rsid w:val="009F2080"/>
    <w:rsid w:val="009F71E6"/>
    <w:rsid w:val="00A03856"/>
    <w:rsid w:val="00A166FF"/>
    <w:rsid w:val="00A46D65"/>
    <w:rsid w:val="00A5347A"/>
    <w:rsid w:val="00AC440C"/>
    <w:rsid w:val="00AD1372"/>
    <w:rsid w:val="00AE2D8F"/>
    <w:rsid w:val="00AE75A6"/>
    <w:rsid w:val="00B10325"/>
    <w:rsid w:val="00B10EAC"/>
    <w:rsid w:val="00B11CF4"/>
    <w:rsid w:val="00B334B3"/>
    <w:rsid w:val="00B80EEF"/>
    <w:rsid w:val="00B81905"/>
    <w:rsid w:val="00B84193"/>
    <w:rsid w:val="00BA4841"/>
    <w:rsid w:val="00BC1826"/>
    <w:rsid w:val="00BD2E56"/>
    <w:rsid w:val="00BE66EB"/>
    <w:rsid w:val="00BF7B1B"/>
    <w:rsid w:val="00C027F7"/>
    <w:rsid w:val="00C152B5"/>
    <w:rsid w:val="00C22A0B"/>
    <w:rsid w:val="00C2468A"/>
    <w:rsid w:val="00C516E3"/>
    <w:rsid w:val="00C62B53"/>
    <w:rsid w:val="00C81BB3"/>
    <w:rsid w:val="00CA3D6E"/>
    <w:rsid w:val="00CB4A22"/>
    <w:rsid w:val="00CC1FBA"/>
    <w:rsid w:val="00D11DD1"/>
    <w:rsid w:val="00D13271"/>
    <w:rsid w:val="00D16FC6"/>
    <w:rsid w:val="00D33C6C"/>
    <w:rsid w:val="00D8728B"/>
    <w:rsid w:val="00DC111B"/>
    <w:rsid w:val="00DC1D41"/>
    <w:rsid w:val="00DD2FC0"/>
    <w:rsid w:val="00DD47E2"/>
    <w:rsid w:val="00DE0F28"/>
    <w:rsid w:val="00DF7E91"/>
    <w:rsid w:val="00E14AAF"/>
    <w:rsid w:val="00E25892"/>
    <w:rsid w:val="00E453A9"/>
    <w:rsid w:val="00E70D56"/>
    <w:rsid w:val="00E77A2E"/>
    <w:rsid w:val="00E833A6"/>
    <w:rsid w:val="00E84451"/>
    <w:rsid w:val="00E944E1"/>
    <w:rsid w:val="00EC4693"/>
    <w:rsid w:val="00EE0662"/>
    <w:rsid w:val="00F134C0"/>
    <w:rsid w:val="00F32DE3"/>
    <w:rsid w:val="00F5441C"/>
    <w:rsid w:val="00F73022"/>
    <w:rsid w:val="00F900C6"/>
    <w:rsid w:val="00FA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59B2"/>
  <w15:chartTrackingRefBased/>
  <w15:docId w15:val="{3D0DBACC-D486-49CA-B96D-9E9D741F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39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F4BBF"/>
    <w:pPr>
      <w:keepNext/>
      <w:tabs>
        <w:tab w:val="left" w:pos="7800"/>
      </w:tabs>
      <w:spacing w:after="0" w:line="240" w:lineRule="auto"/>
      <w:outlineLvl w:val="2"/>
    </w:pPr>
    <w:rPr>
      <w:rFonts w:ascii="Arial" w:eastAsia="Times New Roman" w:hAnsi="Arial" w:cs="Arial"/>
      <w:b/>
      <w:bCs/>
      <w:sz w:val="20"/>
      <w:szCs w:val="24"/>
    </w:rPr>
  </w:style>
  <w:style w:type="paragraph" w:styleId="Heading7">
    <w:name w:val="heading 7"/>
    <w:basedOn w:val="Normal"/>
    <w:next w:val="Normal"/>
    <w:link w:val="Heading7Char"/>
    <w:uiPriority w:val="9"/>
    <w:semiHidden/>
    <w:unhideWhenUsed/>
    <w:qFormat/>
    <w:rsid w:val="007739F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A4841"/>
    <w:pPr>
      <w:keepNext/>
      <w:spacing w:after="0" w:line="240" w:lineRule="auto"/>
      <w:jc w:val="center"/>
      <w:outlineLvl w:val="7"/>
    </w:pPr>
    <w:rPr>
      <w:rFonts w:ascii="Arial" w:eastAsia="Times New Roman" w:hAnsi="Arial" w:cs="Times New Roman"/>
      <w:b/>
      <w:color w:val="000080"/>
      <w:sz w:val="18"/>
      <w:szCs w:val="20"/>
      <w:lang w:val="en-AU"/>
    </w:rPr>
  </w:style>
  <w:style w:type="paragraph" w:styleId="Heading9">
    <w:name w:val="heading 9"/>
    <w:basedOn w:val="Normal"/>
    <w:next w:val="Normal"/>
    <w:link w:val="Heading9Char"/>
    <w:uiPriority w:val="9"/>
    <w:semiHidden/>
    <w:unhideWhenUsed/>
    <w:qFormat/>
    <w:rsid w:val="00F900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uiPriority w:val="59"/>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al"/>
    <w:rsid w:val="003A4846"/>
    <w:pPr>
      <w:widowControl w:val="0"/>
      <w:spacing w:before="60" w:after="60" w:line="240" w:lineRule="auto"/>
    </w:pPr>
    <w:rPr>
      <w:rFonts w:ascii="Arial" w:eastAsia="Times New Roman" w:hAnsi="Arial" w:cs="Times New Roman"/>
      <w:lang w:val="en-AU"/>
    </w:rPr>
  </w:style>
  <w:style w:type="paragraph" w:styleId="ListParagraph">
    <w:name w:val="List Paragraph"/>
    <w:basedOn w:val="Normal"/>
    <w:uiPriority w:val="34"/>
    <w:qFormat/>
    <w:rsid w:val="006D166A"/>
    <w:pPr>
      <w:ind w:left="720"/>
      <w:contextualSpacing/>
    </w:pPr>
  </w:style>
  <w:style w:type="paragraph" w:styleId="EndnoteText">
    <w:name w:val="endnote text"/>
    <w:basedOn w:val="Normal"/>
    <w:link w:val="EndnoteTextChar"/>
    <w:uiPriority w:val="99"/>
    <w:semiHidden/>
    <w:unhideWhenUsed/>
    <w:rsid w:val="006F4B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4BBF"/>
    <w:rPr>
      <w:sz w:val="20"/>
      <w:szCs w:val="20"/>
    </w:rPr>
  </w:style>
  <w:style w:type="character" w:styleId="EndnoteReference">
    <w:name w:val="endnote reference"/>
    <w:basedOn w:val="DefaultParagraphFont"/>
    <w:uiPriority w:val="99"/>
    <w:semiHidden/>
    <w:unhideWhenUsed/>
    <w:rsid w:val="006F4BBF"/>
    <w:rPr>
      <w:vertAlign w:val="superscript"/>
    </w:rPr>
  </w:style>
  <w:style w:type="character" w:customStyle="1" w:styleId="Heading3Char">
    <w:name w:val="Heading 3 Char"/>
    <w:basedOn w:val="DefaultParagraphFont"/>
    <w:link w:val="Heading3"/>
    <w:rsid w:val="006F4BBF"/>
    <w:rPr>
      <w:rFonts w:ascii="Arial" w:eastAsia="Times New Roman" w:hAnsi="Arial" w:cs="Arial"/>
      <w:b/>
      <w:bCs/>
      <w:sz w:val="20"/>
      <w:szCs w:val="24"/>
    </w:rPr>
  </w:style>
  <w:style w:type="character" w:customStyle="1" w:styleId="Heading8Char">
    <w:name w:val="Heading 8 Char"/>
    <w:basedOn w:val="DefaultParagraphFont"/>
    <w:link w:val="Heading8"/>
    <w:rsid w:val="00BA4841"/>
    <w:rPr>
      <w:rFonts w:ascii="Arial" w:eastAsia="Times New Roman" w:hAnsi="Arial" w:cs="Times New Roman"/>
      <w:b/>
      <w:color w:val="000080"/>
      <w:sz w:val="18"/>
      <w:szCs w:val="20"/>
      <w:lang w:val="en-AU"/>
    </w:rPr>
  </w:style>
  <w:style w:type="character" w:customStyle="1" w:styleId="Heading9Char">
    <w:name w:val="Heading 9 Char"/>
    <w:basedOn w:val="DefaultParagraphFont"/>
    <w:link w:val="Heading9"/>
    <w:uiPriority w:val="9"/>
    <w:semiHidden/>
    <w:rsid w:val="00F900C6"/>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7739FC"/>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7739FC"/>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554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2986">
      <w:bodyDiv w:val="1"/>
      <w:marLeft w:val="0"/>
      <w:marRight w:val="0"/>
      <w:marTop w:val="0"/>
      <w:marBottom w:val="0"/>
      <w:divBdr>
        <w:top w:val="none" w:sz="0" w:space="0" w:color="auto"/>
        <w:left w:val="none" w:sz="0" w:space="0" w:color="auto"/>
        <w:bottom w:val="none" w:sz="0" w:space="0" w:color="auto"/>
        <w:right w:val="none" w:sz="0" w:space="0" w:color="auto"/>
      </w:divBdr>
    </w:div>
    <w:div w:id="321741853">
      <w:bodyDiv w:val="1"/>
      <w:marLeft w:val="0"/>
      <w:marRight w:val="0"/>
      <w:marTop w:val="0"/>
      <w:marBottom w:val="0"/>
      <w:divBdr>
        <w:top w:val="none" w:sz="0" w:space="0" w:color="auto"/>
        <w:left w:val="none" w:sz="0" w:space="0" w:color="auto"/>
        <w:bottom w:val="none" w:sz="0" w:space="0" w:color="auto"/>
        <w:right w:val="none" w:sz="0" w:space="0" w:color="auto"/>
      </w:divBdr>
    </w:div>
    <w:div w:id="437406756">
      <w:bodyDiv w:val="1"/>
      <w:marLeft w:val="0"/>
      <w:marRight w:val="0"/>
      <w:marTop w:val="0"/>
      <w:marBottom w:val="0"/>
      <w:divBdr>
        <w:top w:val="none" w:sz="0" w:space="0" w:color="auto"/>
        <w:left w:val="none" w:sz="0" w:space="0" w:color="auto"/>
        <w:bottom w:val="none" w:sz="0" w:space="0" w:color="auto"/>
        <w:right w:val="none" w:sz="0" w:space="0" w:color="auto"/>
      </w:divBdr>
    </w:div>
    <w:div w:id="544872923">
      <w:bodyDiv w:val="1"/>
      <w:marLeft w:val="0"/>
      <w:marRight w:val="0"/>
      <w:marTop w:val="0"/>
      <w:marBottom w:val="0"/>
      <w:divBdr>
        <w:top w:val="none" w:sz="0" w:space="0" w:color="auto"/>
        <w:left w:val="none" w:sz="0" w:space="0" w:color="auto"/>
        <w:bottom w:val="none" w:sz="0" w:space="0" w:color="auto"/>
        <w:right w:val="none" w:sz="0" w:space="0" w:color="auto"/>
      </w:divBdr>
    </w:div>
    <w:div w:id="983974414">
      <w:bodyDiv w:val="1"/>
      <w:marLeft w:val="0"/>
      <w:marRight w:val="0"/>
      <w:marTop w:val="0"/>
      <w:marBottom w:val="0"/>
      <w:divBdr>
        <w:top w:val="none" w:sz="0" w:space="0" w:color="auto"/>
        <w:left w:val="none" w:sz="0" w:space="0" w:color="auto"/>
        <w:bottom w:val="none" w:sz="0" w:space="0" w:color="auto"/>
        <w:right w:val="none" w:sz="0" w:space="0" w:color="auto"/>
      </w:divBdr>
    </w:div>
    <w:div w:id="1356224811">
      <w:bodyDiv w:val="1"/>
      <w:marLeft w:val="0"/>
      <w:marRight w:val="0"/>
      <w:marTop w:val="0"/>
      <w:marBottom w:val="0"/>
      <w:divBdr>
        <w:top w:val="none" w:sz="0" w:space="0" w:color="auto"/>
        <w:left w:val="none" w:sz="0" w:space="0" w:color="auto"/>
        <w:bottom w:val="none" w:sz="0" w:space="0" w:color="auto"/>
        <w:right w:val="none" w:sz="0" w:space="0" w:color="auto"/>
      </w:divBdr>
    </w:div>
    <w:div w:id="1364399776">
      <w:bodyDiv w:val="1"/>
      <w:marLeft w:val="0"/>
      <w:marRight w:val="0"/>
      <w:marTop w:val="0"/>
      <w:marBottom w:val="0"/>
      <w:divBdr>
        <w:top w:val="none" w:sz="0" w:space="0" w:color="auto"/>
        <w:left w:val="none" w:sz="0" w:space="0" w:color="auto"/>
        <w:bottom w:val="none" w:sz="0" w:space="0" w:color="auto"/>
        <w:right w:val="none" w:sz="0" w:space="0" w:color="auto"/>
      </w:divBdr>
    </w:div>
    <w:div w:id="1368411926">
      <w:bodyDiv w:val="1"/>
      <w:marLeft w:val="0"/>
      <w:marRight w:val="0"/>
      <w:marTop w:val="0"/>
      <w:marBottom w:val="0"/>
      <w:divBdr>
        <w:top w:val="none" w:sz="0" w:space="0" w:color="auto"/>
        <w:left w:val="none" w:sz="0" w:space="0" w:color="auto"/>
        <w:bottom w:val="none" w:sz="0" w:space="0" w:color="auto"/>
        <w:right w:val="none" w:sz="0" w:space="0" w:color="auto"/>
      </w:divBdr>
    </w:div>
    <w:div w:id="1606812590">
      <w:bodyDiv w:val="1"/>
      <w:marLeft w:val="0"/>
      <w:marRight w:val="0"/>
      <w:marTop w:val="0"/>
      <w:marBottom w:val="0"/>
      <w:divBdr>
        <w:top w:val="none" w:sz="0" w:space="0" w:color="auto"/>
        <w:left w:val="none" w:sz="0" w:space="0" w:color="auto"/>
        <w:bottom w:val="none" w:sz="0" w:space="0" w:color="auto"/>
        <w:right w:val="none" w:sz="0" w:space="0" w:color="auto"/>
      </w:divBdr>
    </w:div>
    <w:div w:id="1699234391">
      <w:bodyDiv w:val="1"/>
      <w:marLeft w:val="0"/>
      <w:marRight w:val="0"/>
      <w:marTop w:val="0"/>
      <w:marBottom w:val="0"/>
      <w:divBdr>
        <w:top w:val="none" w:sz="0" w:space="0" w:color="auto"/>
        <w:left w:val="none" w:sz="0" w:space="0" w:color="auto"/>
        <w:bottom w:val="none" w:sz="0" w:space="0" w:color="auto"/>
        <w:right w:val="none" w:sz="0" w:space="0" w:color="auto"/>
      </w:divBdr>
    </w:div>
    <w:div w:id="1720326161">
      <w:bodyDiv w:val="1"/>
      <w:marLeft w:val="0"/>
      <w:marRight w:val="0"/>
      <w:marTop w:val="0"/>
      <w:marBottom w:val="0"/>
      <w:divBdr>
        <w:top w:val="none" w:sz="0" w:space="0" w:color="auto"/>
        <w:left w:val="none" w:sz="0" w:space="0" w:color="auto"/>
        <w:bottom w:val="none" w:sz="0" w:space="0" w:color="auto"/>
        <w:right w:val="none" w:sz="0" w:space="0" w:color="auto"/>
      </w:divBdr>
    </w:div>
    <w:div w:id="1901475863">
      <w:bodyDiv w:val="1"/>
      <w:marLeft w:val="0"/>
      <w:marRight w:val="0"/>
      <w:marTop w:val="0"/>
      <w:marBottom w:val="0"/>
      <w:divBdr>
        <w:top w:val="none" w:sz="0" w:space="0" w:color="auto"/>
        <w:left w:val="none" w:sz="0" w:space="0" w:color="auto"/>
        <w:bottom w:val="none" w:sz="0" w:space="0" w:color="auto"/>
        <w:right w:val="none" w:sz="0" w:space="0" w:color="auto"/>
      </w:divBdr>
    </w:div>
    <w:div w:id="20975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a9bcc-ff74-4510-83f4-7b9093ac1e3a">
      <Terms xmlns="http://schemas.microsoft.com/office/infopath/2007/PartnerControls"/>
    </lcf76f155ced4ddcb4097134ff3c332f>
    <TaxCatchAll xmlns="67989b9b-bf74-4faa-a017-d4563d27bc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1F5AAB41A23645B0EC77D0C78AD68C" ma:contentTypeVersion="17" ma:contentTypeDescription="Create a new document." ma:contentTypeScope="" ma:versionID="a7a1998b743584ca72dd6f536df209ac">
  <xsd:schema xmlns:xsd="http://www.w3.org/2001/XMLSchema" xmlns:xs="http://www.w3.org/2001/XMLSchema" xmlns:p="http://schemas.microsoft.com/office/2006/metadata/properties" xmlns:ns2="779a9bcc-ff74-4510-83f4-7b9093ac1e3a" xmlns:ns3="67989b9b-bf74-4faa-a017-d4563d27bca9" targetNamespace="http://schemas.microsoft.com/office/2006/metadata/properties" ma:root="true" ma:fieldsID="db1f57ccabd441eb97bbf14936425e58" ns2:_="" ns3:_="">
    <xsd:import namespace="779a9bcc-ff74-4510-83f4-7b9093ac1e3a"/>
    <xsd:import namespace="67989b9b-bf74-4faa-a017-d4563d27b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a9bcc-ff74-4510-83f4-7b9093ac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89b9b-bf74-4faa-a017-d4563d27bc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8d0c976-114e-4cb2-a8b5-7e9881497ef4}" ma:internalName="TaxCatchAll" ma:showField="CatchAllData" ma:web="67989b9b-bf74-4faa-a017-d4563d27b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91F4-3A71-4C11-90D2-0A783D5AAC80}">
  <ds:schemaRefs>
    <ds:schemaRef ds:uri="http://schemas.microsoft.com/office/2006/metadata/properties"/>
    <ds:schemaRef ds:uri="http://schemas.microsoft.com/office/infopath/2007/PartnerControls"/>
    <ds:schemaRef ds:uri="779a9bcc-ff74-4510-83f4-7b9093ac1e3a"/>
    <ds:schemaRef ds:uri="67989b9b-bf74-4faa-a017-d4563d27bca9"/>
  </ds:schemaRefs>
</ds:datastoreItem>
</file>

<file path=customXml/itemProps2.xml><?xml version="1.0" encoding="utf-8"?>
<ds:datastoreItem xmlns:ds="http://schemas.openxmlformats.org/officeDocument/2006/customXml" ds:itemID="{1F1A9F8D-1DCB-4BC8-A189-823D1A8A33B3}">
  <ds:schemaRefs>
    <ds:schemaRef ds:uri="http://schemas.microsoft.com/sharepoint/v3/contenttype/forms"/>
  </ds:schemaRefs>
</ds:datastoreItem>
</file>

<file path=customXml/itemProps3.xml><?xml version="1.0" encoding="utf-8"?>
<ds:datastoreItem xmlns:ds="http://schemas.openxmlformats.org/officeDocument/2006/customXml" ds:itemID="{347A95C1-3A09-4C15-8B0B-2CFCD3CCD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a9bcc-ff74-4510-83f4-7b9093ac1e3a"/>
    <ds:schemaRef ds:uri="67989b9b-bf74-4faa-a017-d4563d27b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07A21-9E94-4398-9209-5B3AC200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Kenoti</dc:creator>
  <cp:keywords/>
  <dc:description/>
  <cp:lastModifiedBy>Kele Gairo</cp:lastModifiedBy>
  <cp:revision>9</cp:revision>
  <cp:lastPrinted>2025-03-27T00:52:00Z</cp:lastPrinted>
  <dcterms:created xsi:type="dcterms:W3CDTF">2025-03-30T22:34:00Z</dcterms:created>
  <dcterms:modified xsi:type="dcterms:W3CDTF">2025-04-02T23:04:00Z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0x010100381F5AAB41A23645B0EC77D0C78AD68C</vt:lpwstr>
  </property>
  <property fmtid="{D5CDD505-2E9C-101B-9397-08002B2CF9AE}" pid="3" name="MediaServiceImageTags">
    <vt:lpwstr/>
  </property>
</Properties>
</file>